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bookmarkStart w:id="0" w:name="_GoBack"/>
      <w:r>
        <w:rPr>
          <w:color w:val="6A6A6A"/>
          <w:shd w:val="clear" w:fill="FFFFFF"/>
        </w:rPr>
        <w:t>2018年临沂临港经济开发区教育系统公开招聘教师岗位计划</w:t>
      </w:r>
      <w:bookmarkEnd w:id="0"/>
      <w:r>
        <w:rPr>
          <w:color w:val="6A6A6A"/>
          <w:shd w:val="clear" w:fill="FFFFFF"/>
        </w:rPr>
        <w:t xml:space="preserve">  </w:t>
      </w: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</w:p>
    <w:tbl>
      <w:tblPr>
        <w:tblW w:w="14694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3"/>
        <w:gridCol w:w="1127"/>
        <w:gridCol w:w="1055"/>
        <w:gridCol w:w="737"/>
        <w:gridCol w:w="557"/>
        <w:gridCol w:w="557"/>
        <w:gridCol w:w="770"/>
        <w:gridCol w:w="913"/>
        <w:gridCol w:w="485"/>
        <w:gridCol w:w="699"/>
        <w:gridCol w:w="557"/>
        <w:gridCol w:w="879"/>
        <w:gridCol w:w="557"/>
        <w:gridCol w:w="3088"/>
        <w:gridCol w:w="557"/>
        <w:gridCol w:w="894"/>
        <w:gridCol w:w="919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11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10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7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7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6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8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3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8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1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临沂临港经济开发区第一中学 </w:t>
            </w:r>
          </w:p>
        </w:tc>
        <w:tc>
          <w:tcPr>
            <w:tcW w:w="10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7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中学日语 </w:t>
            </w:r>
          </w:p>
        </w:tc>
        <w:tc>
          <w:tcPr>
            <w:tcW w:w="7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高中日语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从事高中日语教学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8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日语、日语言文学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限国家计划内招收的全日制普通高等院校毕业生、具有高中日语教师资格证书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中学日语 </w:t>
            </w:r>
          </w:p>
        </w:tc>
        <w:tc>
          <w:tcPr>
            <w:tcW w:w="8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1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10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7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小学语文男性岗位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限国家计划内招收的全日制普通高等院校毕业生、具有小学及以上语文学科教师资格证书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1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10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7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小学语文女性岗位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限国家计划内招收的全日制普通高等院校毕业生、具有小学及以上语文学科教师资格证书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1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10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7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小学数学男性岗位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限国家计划内招收的全日制普通高等院校毕业生、具有小学及以上数学学科教师资格证书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11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10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7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小学数学女性岗位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限国家计划内招收的全日制普通高等院校毕业生、具有小学及以上数学学科教师资格证书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11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10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7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小学英语男性岗位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限国家计划内招收的全日制普通高等院校毕业生、具有小学及以上英语学科教师资格证书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11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10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7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小学英语女性岗位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限国家计划内招收的全日制普通高等院校毕业生、具有小学及以上英语学科教师资格证书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1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10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7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7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学前教育男性岗位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限国家计划内招收的全日制普通院校毕业生、具有学前教育教师资格证书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11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10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7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7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学前教育女性岗位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限国家计划内招收的全日制普通院校毕业生、具有学前教育教师资格证书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B4B10"/>
    <w:rsid w:val="320B4B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2018-01-15T06:21:00Z</dcterms:created>
  <dc:creator>admin</dc:creator>
  <cp:lastModifiedBy>admin</cp:lastModifiedBy>
  <dcterms:modified xsi:type="dcterms:W3CDTF">2018-01-15T06:22:07Z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