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3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0"/>
        <w:gridCol w:w="519"/>
        <w:gridCol w:w="438"/>
        <w:gridCol w:w="492"/>
        <w:gridCol w:w="859"/>
        <w:gridCol w:w="410"/>
        <w:gridCol w:w="543"/>
        <w:gridCol w:w="519"/>
        <w:gridCol w:w="800"/>
        <w:gridCol w:w="750"/>
        <w:gridCol w:w="579"/>
        <w:gridCol w:w="714"/>
        <w:gridCol w:w="610"/>
        <w:gridCol w:w="555"/>
        <w:gridCol w:w="804"/>
        <w:gridCol w:w="519"/>
        <w:gridCol w:w="555"/>
        <w:gridCol w:w="1472"/>
        <w:gridCol w:w="1472"/>
        <w:gridCol w:w="674"/>
        <w:gridCol w:w="837"/>
        <w:gridCol w:w="8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</w:trPr>
        <w:tc>
          <w:tcPr>
            <w:tcW w:w="15348" w:type="dxa"/>
            <w:gridSpan w:val="22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 田林县2018年公开招聘县级公立医院专业技术人员（免笔试）计划表一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198" w:type="dxa"/>
            <w:gridSpan w:val="14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填报单位：田林县卫生和计划生育局</w:t>
            </w:r>
          </w:p>
        </w:tc>
        <w:tc>
          <w:tcPr>
            <w:tcW w:w="7150" w:type="dxa"/>
            <w:gridSpan w:val="8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2018年6月13日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</w:trPr>
        <w:tc>
          <w:tcPr>
            <w:tcW w:w="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招聘单位主管部门</w:t>
            </w:r>
          </w:p>
        </w:tc>
        <w:tc>
          <w:tcPr>
            <w:tcW w:w="4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机构性质</w:t>
            </w:r>
          </w:p>
        </w:tc>
        <w:tc>
          <w:tcPr>
            <w:tcW w:w="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50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报考资格条件</w:t>
            </w:r>
          </w:p>
        </w:tc>
        <w:tc>
          <w:tcPr>
            <w:tcW w:w="8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对服务年限要求</w:t>
            </w:r>
          </w:p>
        </w:tc>
        <w:tc>
          <w:tcPr>
            <w:tcW w:w="5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进行结构化面试</w:t>
            </w:r>
          </w:p>
        </w:tc>
        <w:tc>
          <w:tcPr>
            <w:tcW w:w="58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资格审查单位及联系方式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专业（学科）类别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具有国家颁发的执业（职业）资格证书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专业技术或执业（职业）资格要求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对生源地或常住户口有何要求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条件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8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资格审查单位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资格审查咨询电话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传真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材料邮寄地址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邮编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外科医师一</w:t>
            </w:r>
          </w:p>
        </w:tc>
        <w:tc>
          <w:tcPr>
            <w:tcW w:w="4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内科医师一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内科医师二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产科医师一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ICU医生一  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取得卫生相关中级士及以上资格证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急诊科医师一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影像诊断医生一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执业医师或影像师资格证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B超医生一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执业医师或影像师资格证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执业护士资格证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妇科医生一  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内科医生三   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儿科 医生二  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新生儿科 医生一  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急诊科医生二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五官科医生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中医科医生一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外科医生二  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内科医生四  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ICU医生二  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3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康复科医生一  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康复治疗学/中西医临床医学/康复治疗技术/推拿学/针灸推拿/运动康复与健康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药学一  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检验技术员一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影像诊断医生二  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田林县人民医院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护理二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内科医师一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内科医师二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儿科医生岗位一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儿科医生岗位二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外科医生岗位一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外科医生岗位二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脾胃科医生岗位一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肝病科医生岗位一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脑病科医生岗位一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壮医科医生岗位一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针灸、推拿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瑶医科医生岗位一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壮科医生岗位一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壮医学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瑶科医生岗位一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运动康复与健康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妇科医师一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产科医师一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临床医学、中医、中西医结合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B超医生一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执业医师或影像师资格证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影像诊断医生一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执业医师或影像师资格证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取得卫生相关中级及以上资格证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急诊科医生一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18周岁以上、40周岁以下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取得卫生相关初级士及以上资格证</w:t>
            </w:r>
          </w:p>
        </w:tc>
        <w:tc>
          <w:tcPr>
            <w:tcW w:w="61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五官科医生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影像诊断医生 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检验科岗位一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18周岁以上、35周岁以下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取得检验初级士及以上资格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</w:t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田林县中医医院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检验科岗位二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学士学位以上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18周岁以上40周岁以下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取得检验师级及以上资格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0776-2576873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0776-2578876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533300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医师（医务科）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取得卫生相关中级以上资格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837" w:type="dxa"/>
            <w:tcBorders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533300 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医师（院感）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取得卫生相关中级以上资格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本岗位最低服务年限为6年（含试用期）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837" w:type="dxa"/>
            <w:tcBorders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533300 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取得卫生相关中级以上资格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533300 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儿科医师二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取得卫生相关中级以上资格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837" w:type="dxa"/>
            <w:tcBorders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533300 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妇产科医师一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取得卫生相关中级以上资格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837" w:type="dxa"/>
            <w:tcBorders>
              <w:left w:val="single" w:color="000000" w:sz="4" w:space="0"/>
              <w:bottom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533300 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1" w:hRule="atLeast"/>
        </w:trPr>
        <w:tc>
          <w:tcPr>
            <w:tcW w:w="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田林县卫生和计划生育局</w:t>
            </w:r>
          </w:p>
        </w:tc>
        <w:tc>
          <w:tcPr>
            <w:tcW w:w="4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田林县妇幼保健院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全额拨款事业单位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妇产科医师二</w:t>
            </w:r>
          </w:p>
        </w:tc>
        <w:tc>
          <w:tcPr>
            <w:tcW w:w="4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18周岁以上45周岁以下</w:t>
            </w:r>
          </w:p>
        </w:tc>
        <w:tc>
          <w:tcPr>
            <w:tcW w:w="5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执业医师资格资格证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取得卫生相关中级以上资格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无要求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本岗位最低服务年限为5年（含试用期）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0776-2576863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0776-7213002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田林县卫计局</w:t>
            </w:r>
          </w:p>
        </w:tc>
        <w:tc>
          <w:tcPr>
            <w:tcW w:w="837" w:type="dxa"/>
            <w:tcBorders>
              <w:top w:val="single" w:color="000000" w:sz="4" w:space="0"/>
              <w:lef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533300 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使用聘用人员控制数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3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3981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62个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5746A4"/>
    <w:rsid w:val="215746A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2018-06-22T02:21:00Z</dcterms:created>
  <dc:creator>武大娟</dc:creator>
  <cp:lastModifiedBy>武大娟</cp:lastModifiedBy>
  <dcterms:modified xsi:type="dcterms:W3CDTF">2018-06-22T02:22:29Z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