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363" w:right="0" w:hanging="720"/>
        <w:jc w:val="left"/>
        <w:rPr>
          <w:rFonts w:hint="eastAsia" w:ascii="Tahoma" w:hAnsi="Tahoma" w:eastAsia="Tahoma" w:cs="Tahoma"/>
          <w:b w:val="0"/>
          <w:i w:val="0"/>
          <w:caps w:val="0"/>
          <w:color w:val="000000"/>
          <w:spacing w:val="0"/>
          <w:sz w:val="15"/>
          <w:szCs w:val="15"/>
        </w:rPr>
      </w:pPr>
      <w:bookmarkStart w:id="0" w:name="_GoBack"/>
      <w:r>
        <w:rPr>
          <w:rFonts w:ascii="黑体" w:hAnsi="宋体" w:eastAsia="黑体" w:cs="黑体"/>
          <w:b w:val="0"/>
          <w:i w:val="0"/>
          <w:caps w:val="0"/>
          <w:color w:val="000000"/>
          <w:spacing w:val="0"/>
          <w:kern w:val="0"/>
          <w:sz w:val="32"/>
          <w:szCs w:val="32"/>
          <w:bdr w:val="none" w:color="auto" w:sz="0" w:space="0"/>
          <w:lang w:val="en-US" w:eastAsia="zh-CN" w:bidi="ar"/>
        </w:rPr>
        <w:t>招聘岗位、人数</w:t>
      </w:r>
      <w:r>
        <w:rPr>
          <w:rFonts w:hint="eastAsia" w:ascii="黑体" w:hAnsi="宋体" w:eastAsia="黑体" w:cs="黑体"/>
          <w:b w:val="0"/>
          <w:i w:val="0"/>
          <w:caps w:val="0"/>
          <w:color w:val="000000"/>
          <w:spacing w:val="0"/>
          <w:kern w:val="0"/>
          <w:sz w:val="32"/>
          <w:szCs w:val="32"/>
          <w:bdr w:val="none" w:color="auto" w:sz="0" w:space="0"/>
          <w:lang w:val="en-US" w:eastAsia="zh-CN" w:bidi="ar"/>
        </w:rPr>
        <w:t>、专业、学历及资格条件</w:t>
      </w:r>
    </w:p>
    <w:bookmarkEnd w:id="0"/>
    <w:tbl>
      <w:tblPr>
        <w:tblW w:w="9168" w:type="dxa"/>
        <w:jc w:val="center"/>
        <w:tblInd w:w="-43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861"/>
        <w:gridCol w:w="930"/>
        <w:gridCol w:w="2641"/>
        <w:gridCol w:w="1396"/>
        <w:gridCol w:w="23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jc w:val="center"/>
        </w:trPr>
        <w:tc>
          <w:tcPr>
            <w:tcW w:w="18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仿宋_GB2312" w:hAnsi="Tahoma" w:eastAsia="仿宋_GB2312" w:cs="仿宋_GB2312"/>
                <w:b/>
                <w:i w:val="0"/>
                <w:caps w:val="0"/>
                <w:color w:val="000000"/>
                <w:spacing w:val="0"/>
                <w:kern w:val="0"/>
                <w:sz w:val="32"/>
                <w:szCs w:val="32"/>
                <w:bdr w:val="none" w:color="auto" w:sz="0" w:space="0"/>
                <w:lang w:val="en-US" w:eastAsia="zh-CN" w:bidi="ar"/>
              </w:rPr>
              <w:t>岗位名称</w:t>
            </w:r>
          </w:p>
        </w:tc>
        <w:tc>
          <w:tcPr>
            <w:tcW w:w="930"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ahoma" w:eastAsia="仿宋_GB2312" w:cs="仿宋_GB2312"/>
                <w:b/>
                <w:i w:val="0"/>
                <w:caps w:val="0"/>
                <w:color w:val="000000"/>
                <w:spacing w:val="0"/>
                <w:kern w:val="0"/>
                <w:sz w:val="32"/>
                <w:szCs w:val="32"/>
                <w:bdr w:val="none" w:color="auto" w:sz="0" w:space="0"/>
                <w:lang w:val="en-US" w:eastAsia="zh-CN" w:bidi="ar"/>
              </w:rPr>
              <w:t>人数</w:t>
            </w:r>
          </w:p>
        </w:tc>
        <w:tc>
          <w:tcPr>
            <w:tcW w:w="264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ahoma" w:eastAsia="仿宋_GB2312" w:cs="仿宋_GB2312"/>
                <w:b/>
                <w:i w:val="0"/>
                <w:caps w:val="0"/>
                <w:color w:val="000000"/>
                <w:spacing w:val="0"/>
                <w:kern w:val="0"/>
                <w:sz w:val="32"/>
                <w:szCs w:val="32"/>
                <w:bdr w:val="none" w:color="auto" w:sz="0" w:space="0"/>
                <w:lang w:val="en-US" w:eastAsia="zh-CN" w:bidi="ar"/>
              </w:rPr>
              <w:t>专   业</w:t>
            </w:r>
          </w:p>
        </w:tc>
        <w:tc>
          <w:tcPr>
            <w:tcW w:w="139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ahoma" w:eastAsia="仿宋_GB2312" w:cs="仿宋_GB2312"/>
                <w:b/>
                <w:i w:val="0"/>
                <w:caps w:val="0"/>
                <w:color w:val="000000"/>
                <w:spacing w:val="0"/>
                <w:kern w:val="0"/>
                <w:sz w:val="32"/>
                <w:szCs w:val="32"/>
                <w:bdr w:val="none" w:color="auto" w:sz="0" w:space="0"/>
                <w:lang w:val="en-US" w:eastAsia="zh-CN" w:bidi="ar"/>
              </w:rPr>
              <w:t>学 历</w:t>
            </w:r>
          </w:p>
        </w:tc>
        <w:tc>
          <w:tcPr>
            <w:tcW w:w="2340"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ahoma" w:eastAsia="仿宋_GB2312" w:cs="仿宋_GB2312"/>
                <w:b/>
                <w:i w:val="0"/>
                <w:caps w:val="0"/>
                <w:color w:val="000000"/>
                <w:spacing w:val="0"/>
                <w:kern w:val="0"/>
                <w:sz w:val="32"/>
                <w:szCs w:val="32"/>
                <w:bdr w:val="none" w:color="auto" w:sz="0" w:space="0"/>
                <w:lang w:val="en-US" w:eastAsia="zh-CN" w:bidi="ar"/>
              </w:rPr>
              <w:t>资格条件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jc w:val="center"/>
        </w:trPr>
        <w:tc>
          <w:tcPr>
            <w:tcW w:w="186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ahoma" w:eastAsia="仿宋_GB2312" w:cs="仿宋_GB2312"/>
                <w:b w:val="0"/>
                <w:i w:val="0"/>
                <w:caps w:val="0"/>
                <w:color w:val="000000"/>
                <w:spacing w:val="0"/>
                <w:kern w:val="0"/>
                <w:sz w:val="32"/>
                <w:szCs w:val="32"/>
                <w:bdr w:val="none" w:color="auto" w:sz="0" w:space="0"/>
                <w:lang w:val="en-US" w:eastAsia="zh-CN" w:bidi="ar"/>
              </w:rPr>
              <w:t>病案管理员</w:t>
            </w:r>
          </w:p>
        </w:tc>
        <w:tc>
          <w:tcPr>
            <w:tcW w:w="930"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ahoma" w:eastAsia="仿宋_GB2312" w:cs="仿宋_GB2312"/>
                <w:b w:val="0"/>
                <w:i w:val="0"/>
                <w:caps w:val="0"/>
                <w:color w:val="000000"/>
                <w:spacing w:val="0"/>
                <w:kern w:val="0"/>
                <w:sz w:val="32"/>
                <w:szCs w:val="32"/>
                <w:bdr w:val="none" w:color="auto" w:sz="0" w:space="0"/>
                <w:lang w:val="en-US" w:eastAsia="zh-CN" w:bidi="ar"/>
              </w:rPr>
              <w:t>1名</w:t>
            </w:r>
          </w:p>
        </w:tc>
        <w:tc>
          <w:tcPr>
            <w:tcW w:w="2641"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0"/>
              <w:jc w:val="both"/>
            </w:pPr>
            <w:r>
              <w:rPr>
                <w:rFonts w:hint="default" w:ascii="仿宋_GB2312" w:hAnsi="Tahoma" w:eastAsia="仿宋_GB2312" w:cs="仿宋_GB2312"/>
                <w:b w:val="0"/>
                <w:i w:val="0"/>
                <w:caps w:val="0"/>
                <w:color w:val="000000"/>
                <w:spacing w:val="0"/>
                <w:kern w:val="0"/>
                <w:sz w:val="32"/>
                <w:szCs w:val="32"/>
                <w:bdr w:val="none" w:color="auto" w:sz="0" w:space="0"/>
                <w:lang w:val="en-US" w:eastAsia="zh-CN" w:bidi="ar"/>
              </w:rPr>
              <w:t>医学专业</w:t>
            </w:r>
          </w:p>
        </w:tc>
        <w:tc>
          <w:tcPr>
            <w:tcW w:w="1396"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Tahoma" w:eastAsia="仿宋_GB2312" w:cs="仿宋_GB2312"/>
                <w:b w:val="0"/>
                <w:i w:val="0"/>
                <w:caps w:val="0"/>
                <w:color w:val="000000"/>
                <w:spacing w:val="0"/>
                <w:kern w:val="0"/>
                <w:sz w:val="32"/>
                <w:szCs w:val="32"/>
                <w:bdr w:val="none" w:color="auto" w:sz="0" w:space="0"/>
                <w:lang w:val="en-US" w:eastAsia="zh-CN" w:bidi="ar"/>
              </w:rPr>
              <w:t>大专及以上学历</w:t>
            </w:r>
          </w:p>
        </w:tc>
        <w:tc>
          <w:tcPr>
            <w:tcW w:w="2340" w:type="dxa"/>
            <w:tcBorders>
              <w:top w:val="single" w:color="auto" w:sz="8" w:space="0"/>
              <w:left w:val="single" w:color="auto" w:sz="8" w:space="0"/>
              <w:bottom w:val="single" w:color="auto" w:sz="8" w:space="0"/>
              <w:right w:val="single" w:color="auto" w:sz="8" w:space="0"/>
            </w:tcBorders>
            <w:shd w:val="clear"/>
            <w:tcMar>
              <w:top w:w="0" w:type="dxa"/>
              <w:left w:w="0" w:type="dxa"/>
              <w:bottom w:w="0" w:type="dxa"/>
              <w:right w:w="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jc w:val="left"/>
            </w:pPr>
            <w:r>
              <w:rPr>
                <w:rFonts w:hint="default" w:ascii="仿宋_GB2312" w:hAnsi="Tahoma" w:eastAsia="仿宋_GB2312" w:cs="仿宋_GB2312"/>
                <w:b w:val="0"/>
                <w:i w:val="0"/>
                <w:caps w:val="0"/>
                <w:color w:val="000000"/>
                <w:spacing w:val="0"/>
                <w:kern w:val="0"/>
                <w:sz w:val="24"/>
                <w:szCs w:val="24"/>
                <w:bdr w:val="none" w:color="auto" w:sz="0" w:space="0"/>
                <w:lang w:val="en-US" w:eastAsia="zh-CN" w:bidi="ar"/>
              </w:rPr>
              <w:t>具有中国医院协会病案管理专业委员会颁发的国际疾病分类与手术操作分类编码技能水平考试合格证。</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8B1850"/>
    <w:rsid w:val="0C8B1850"/>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SUS\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2018-05-11T02:21:00Z</dcterms:created>
  <dc:creator>ASUS</dc:creator>
  <cp:lastModifiedBy>ASUS</cp:lastModifiedBy>
  <dcterms:modified xsi:type="dcterms:W3CDTF">2018-05-11T02:21:08Z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