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560" w:lineRule="exact"/>
        <w:rPr>
          <w:rFonts w:ascii="黑体" w:hAnsi="黑体" w:eastAsia="黑体" w:cs="黑体"/>
          <w:color w:val="auto"/>
          <w:sz w:val="32"/>
          <w:szCs w:val="32"/>
        </w:rPr>
      </w:pPr>
      <w:r>
        <w:rPr>
          <w:rFonts w:hint="eastAsia" w:ascii="黑体" w:hAnsi="黑体" w:eastAsia="黑体" w:cs="黑体"/>
          <w:color w:val="auto"/>
          <w:sz w:val="32"/>
          <w:szCs w:val="32"/>
        </w:rPr>
        <w:t>附件1</w:t>
      </w:r>
    </w:p>
    <w:p>
      <w:pPr>
        <w:pStyle w:val="10"/>
        <w:spacing w:line="560" w:lineRule="exact"/>
        <w:jc w:val="center"/>
        <w:rPr>
          <w:rFonts w:ascii="方正小标宋简体" w:hAnsi="方正小标宋简体" w:eastAsia="方正小标宋简体" w:cs="方正小标宋简体"/>
          <w:color w:val="auto"/>
          <w:sz w:val="44"/>
          <w:szCs w:val="44"/>
        </w:rPr>
      </w:pPr>
      <w:r>
        <w:rPr>
          <w:rFonts w:ascii="方正小标宋简体" w:hAnsi="方正小标宋简体" w:eastAsia="方正小标宋简体" w:cs="方正小标宋简体"/>
          <w:color w:val="auto"/>
          <w:sz w:val="44"/>
          <w:szCs w:val="44"/>
        </w:rPr>
        <w:t>2023</w:t>
      </w:r>
      <w:r>
        <w:rPr>
          <w:rFonts w:ascii="方正小标宋简体" w:hAnsi="方正小标宋简体" w:eastAsia="方正小标宋简体" w:cs="方正小标宋简体"/>
          <w:color w:val="auto"/>
          <w:sz w:val="44"/>
          <w:szCs w:val="44"/>
          <w:lang w:val="zh-TW" w:eastAsia="zh-TW"/>
        </w:rPr>
        <w:t>年北京市青少年跳水</w:t>
      </w:r>
      <w:r>
        <w:rPr>
          <w:rFonts w:hint="eastAsia" w:ascii="方正小标宋简体" w:hAnsi="方正小标宋简体" w:eastAsia="方正小标宋简体" w:cs="方正小标宋简体"/>
          <w:color w:val="auto"/>
          <w:sz w:val="44"/>
          <w:szCs w:val="44"/>
          <w:lang w:val="zh-TW"/>
        </w:rPr>
        <w:t>锦标赛</w:t>
      </w:r>
    </w:p>
    <w:p>
      <w:pPr>
        <w:pStyle w:val="10"/>
        <w:spacing w:line="560" w:lineRule="exact"/>
        <w:jc w:val="center"/>
        <w:rPr>
          <w:rFonts w:ascii="方正小标宋简体" w:hAnsi="方正小标宋简体" w:eastAsia="方正小标宋简体" w:cs="方正小标宋简体"/>
          <w:color w:val="auto"/>
          <w:sz w:val="44"/>
          <w:szCs w:val="44"/>
          <w:lang w:val="zh-TW" w:eastAsia="zh-TW"/>
        </w:rPr>
      </w:pPr>
      <w:r>
        <w:rPr>
          <w:rFonts w:ascii="方正小标宋简体" w:hAnsi="方正小标宋简体" w:eastAsia="方正小标宋简体" w:cs="方正小标宋简体"/>
          <w:color w:val="auto"/>
          <w:sz w:val="44"/>
          <w:szCs w:val="44"/>
          <w:lang w:val="zh-TW" w:eastAsia="zh-TW"/>
        </w:rPr>
        <w:t>竞赛规程</w:t>
      </w:r>
    </w:p>
    <w:p>
      <w:pPr>
        <w:pStyle w:val="10"/>
        <w:spacing w:line="560" w:lineRule="exact"/>
        <w:rPr>
          <w:rFonts w:ascii="仿宋" w:hAnsi="仿宋" w:eastAsia="仿宋" w:cs="仿宋"/>
          <w:b/>
          <w:bCs/>
          <w:color w:val="auto"/>
        </w:rPr>
      </w:pPr>
    </w:p>
    <w:p>
      <w:pPr>
        <w:pStyle w:val="10"/>
        <w:spacing w:line="560" w:lineRule="exact"/>
        <w:ind w:firstLine="640"/>
        <w:jc w:val="both"/>
        <w:outlineLvl w:val="0"/>
        <w:rPr>
          <w:rFonts w:ascii="黑体" w:hAnsi="黑体" w:eastAsia="黑体" w:cs="黑体"/>
          <w:color w:val="auto"/>
          <w:sz w:val="32"/>
          <w:szCs w:val="32"/>
          <w:lang w:val="zh-TW" w:eastAsia="zh-TW"/>
        </w:rPr>
      </w:pPr>
      <w:r>
        <w:rPr>
          <w:rFonts w:ascii="黑体" w:hAnsi="黑体" w:eastAsia="黑体" w:cs="黑体"/>
          <w:color w:val="auto"/>
          <w:sz w:val="32"/>
          <w:szCs w:val="32"/>
          <w:lang w:val="zh-TW" w:eastAsia="zh-TW"/>
        </w:rPr>
        <w:t>一、主办单位</w:t>
      </w:r>
    </w:p>
    <w:p>
      <w:pPr>
        <w:pStyle w:val="10"/>
        <w:spacing w:line="560" w:lineRule="exact"/>
        <w:ind w:firstLine="640"/>
        <w:jc w:val="both"/>
        <w:rPr>
          <w:rFonts w:ascii="仿宋_GB2312" w:hAnsi="仿宋_GB2312" w:eastAsia="仿宋_GB2312" w:cs="仿宋_GB2312"/>
          <w:color w:val="auto"/>
          <w:sz w:val="32"/>
          <w:szCs w:val="32"/>
          <w:lang w:val="zh-TW" w:eastAsia="zh-TW"/>
        </w:rPr>
      </w:pPr>
      <w:r>
        <w:rPr>
          <w:rFonts w:ascii="仿宋_GB2312" w:hAnsi="仿宋_GB2312" w:eastAsia="仿宋_GB2312" w:cs="仿宋_GB2312"/>
          <w:color w:val="auto"/>
          <w:sz w:val="32"/>
          <w:szCs w:val="32"/>
          <w:lang w:val="zh-TW" w:eastAsia="zh-TW"/>
        </w:rPr>
        <w:t>北京市体育局</w:t>
      </w:r>
    </w:p>
    <w:p>
      <w:pPr>
        <w:pStyle w:val="10"/>
        <w:spacing w:line="560" w:lineRule="exact"/>
        <w:ind w:firstLine="640"/>
        <w:jc w:val="both"/>
        <w:rPr>
          <w:rFonts w:ascii="仿宋_GB2312" w:hAnsi="仿宋_GB2312" w:eastAsia="仿宋_GB2312" w:cs="仿宋_GB2312"/>
          <w:color w:val="auto"/>
          <w:sz w:val="32"/>
          <w:szCs w:val="32"/>
          <w:lang w:val="zh-TW" w:eastAsia="zh-TW"/>
        </w:rPr>
      </w:pPr>
      <w:r>
        <w:rPr>
          <w:rFonts w:ascii="仿宋_GB2312" w:hAnsi="仿宋_GB2312" w:eastAsia="仿宋_GB2312" w:cs="仿宋_GB2312"/>
          <w:color w:val="auto"/>
          <w:sz w:val="32"/>
          <w:szCs w:val="32"/>
          <w:lang w:val="zh-TW" w:eastAsia="zh-TW"/>
        </w:rPr>
        <w:t>北京市教育委员会</w:t>
      </w:r>
    </w:p>
    <w:p>
      <w:pPr>
        <w:pStyle w:val="10"/>
        <w:spacing w:line="560" w:lineRule="exact"/>
        <w:ind w:firstLine="640"/>
        <w:jc w:val="both"/>
        <w:outlineLvl w:val="0"/>
        <w:rPr>
          <w:rFonts w:ascii="黑体" w:hAnsi="黑体" w:eastAsia="黑体" w:cs="黑体"/>
          <w:color w:val="auto"/>
          <w:sz w:val="32"/>
          <w:szCs w:val="32"/>
          <w:lang w:val="zh-TW" w:eastAsia="zh-TW"/>
        </w:rPr>
      </w:pPr>
      <w:r>
        <w:rPr>
          <w:rFonts w:ascii="黑体" w:hAnsi="黑体" w:eastAsia="黑体" w:cs="黑体"/>
          <w:color w:val="auto"/>
          <w:sz w:val="32"/>
          <w:szCs w:val="32"/>
          <w:lang w:val="zh-TW" w:eastAsia="zh-TW"/>
        </w:rPr>
        <w:t>二、承办单位</w:t>
      </w:r>
    </w:p>
    <w:p>
      <w:pPr>
        <w:pStyle w:val="10"/>
        <w:spacing w:line="560" w:lineRule="exact"/>
        <w:ind w:firstLine="640"/>
        <w:jc w:val="both"/>
        <w:rPr>
          <w:rFonts w:ascii="仿宋_GB2312" w:hAnsi="仿宋_GB2312" w:eastAsia="仿宋_GB2312" w:cs="仿宋_GB2312"/>
          <w:color w:val="auto"/>
          <w:sz w:val="32"/>
          <w:szCs w:val="32"/>
          <w:lang w:val="zh-TW" w:eastAsia="zh-TW"/>
        </w:rPr>
      </w:pPr>
      <w:r>
        <w:rPr>
          <w:rFonts w:ascii="仿宋_GB2312" w:hAnsi="仿宋_GB2312" w:eastAsia="仿宋_GB2312" w:cs="仿宋_GB2312"/>
          <w:color w:val="auto"/>
          <w:sz w:val="32"/>
          <w:szCs w:val="32"/>
          <w:lang w:val="zh-TW" w:eastAsia="zh-TW"/>
        </w:rPr>
        <w:t>北京市体育竞赛管理和国际交流中心</w:t>
      </w:r>
    </w:p>
    <w:p>
      <w:pPr>
        <w:pStyle w:val="11"/>
        <w:spacing w:line="560" w:lineRule="exact"/>
        <w:ind w:left="269" w:leftChars="112" w:firstLine="331" w:firstLineChars="115"/>
        <w:jc w:val="both"/>
        <w:rPr>
          <w:rFonts w:eastAsia="仿宋_GB2312"/>
          <w:w w:val="90"/>
          <w:sz w:val="32"/>
          <w:szCs w:val="32"/>
        </w:rPr>
      </w:pPr>
      <w:r>
        <w:rPr>
          <w:rFonts w:hint="eastAsia" w:ascii="仿宋_GB2312" w:hAnsi="仿宋_GB2312" w:eastAsia="仿宋_GB2312" w:cs="仿宋_GB2312"/>
          <w:color w:val="auto"/>
          <w:w w:val="90"/>
          <w:sz w:val="32"/>
          <w:szCs w:val="32"/>
          <w:lang w:val="zh-TW"/>
        </w:rPr>
        <w:t>北京市木樨园体育运动技术学校</w:t>
      </w:r>
    </w:p>
    <w:p>
      <w:pPr>
        <w:pStyle w:val="10"/>
        <w:spacing w:line="560" w:lineRule="exact"/>
        <w:ind w:firstLine="640"/>
        <w:jc w:val="both"/>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lang w:val="zh-TW" w:eastAsia="zh-TW"/>
        </w:rPr>
        <w:t>北京市游泳运动协会</w:t>
      </w:r>
    </w:p>
    <w:p>
      <w:pPr>
        <w:pStyle w:val="10"/>
        <w:spacing w:line="560" w:lineRule="exact"/>
        <w:ind w:firstLine="640"/>
        <w:jc w:val="both"/>
        <w:rPr>
          <w:rFonts w:ascii="黑体" w:hAnsi="黑体" w:eastAsia="黑体" w:cs="黑体"/>
          <w:color w:val="auto"/>
          <w:sz w:val="32"/>
          <w:szCs w:val="32"/>
          <w:lang w:val="zh-TW" w:eastAsia="zh-TW"/>
        </w:rPr>
      </w:pPr>
      <w:r>
        <w:rPr>
          <w:rFonts w:ascii="黑体" w:hAnsi="黑体" w:eastAsia="黑体" w:cs="黑体"/>
          <w:color w:val="auto"/>
          <w:sz w:val="32"/>
          <w:szCs w:val="32"/>
          <w:lang w:val="zh-TW" w:eastAsia="zh-TW"/>
        </w:rPr>
        <w:t>三、时间和地点</w:t>
      </w:r>
    </w:p>
    <w:p>
      <w:pPr>
        <w:pStyle w:val="10"/>
        <w:spacing w:line="560" w:lineRule="exact"/>
        <w:ind w:firstLine="640"/>
        <w:jc w:val="both"/>
        <w:rPr>
          <w:rFonts w:ascii="仿宋_GB2312" w:hAnsi="仿宋_GB2312" w:eastAsia="仿宋_GB2312" w:cs="仿宋_GB2312"/>
          <w:color w:val="auto"/>
          <w:w w:val="90"/>
          <w:sz w:val="32"/>
          <w:szCs w:val="32"/>
        </w:rPr>
      </w:pPr>
      <w:r>
        <w:rPr>
          <w:rFonts w:ascii="仿宋_GB2312" w:hAnsi="仿宋_GB2312" w:eastAsia="仿宋_GB2312" w:cs="仿宋_GB2312"/>
          <w:color w:val="auto"/>
          <w:w w:val="90"/>
          <w:sz w:val="32"/>
          <w:szCs w:val="32"/>
        </w:rPr>
        <w:t>2023</w:t>
      </w:r>
      <w:r>
        <w:rPr>
          <w:rFonts w:ascii="仿宋_GB2312" w:hAnsi="仿宋_GB2312" w:eastAsia="仿宋_GB2312" w:cs="仿宋_GB2312"/>
          <w:color w:val="auto"/>
          <w:w w:val="90"/>
          <w:sz w:val="32"/>
          <w:szCs w:val="32"/>
          <w:lang w:val="zh-TW" w:eastAsia="zh-TW"/>
        </w:rPr>
        <w:t>年</w:t>
      </w:r>
      <w:r>
        <w:rPr>
          <w:rFonts w:hint="eastAsia" w:ascii="仿宋_GB2312" w:hAnsi="仿宋_GB2312" w:eastAsia="仿宋_GB2312" w:cs="仿宋_GB2312"/>
          <w:color w:val="auto"/>
          <w:w w:val="90"/>
          <w:sz w:val="32"/>
          <w:szCs w:val="32"/>
        </w:rPr>
        <w:t>9</w:t>
      </w:r>
      <w:r>
        <w:rPr>
          <w:rFonts w:ascii="仿宋_GB2312" w:hAnsi="仿宋_GB2312" w:eastAsia="仿宋_GB2312" w:cs="仿宋_GB2312"/>
          <w:color w:val="auto"/>
          <w:w w:val="90"/>
          <w:sz w:val="32"/>
          <w:szCs w:val="32"/>
          <w:lang w:val="zh-TW" w:eastAsia="zh-TW"/>
        </w:rPr>
        <w:t>月</w:t>
      </w:r>
      <w:r>
        <w:rPr>
          <w:rFonts w:hint="eastAsia" w:ascii="仿宋_GB2312" w:hAnsi="仿宋_GB2312" w:eastAsia="仿宋_GB2312" w:cs="仿宋_GB2312"/>
          <w:color w:val="auto"/>
          <w:w w:val="90"/>
          <w:sz w:val="32"/>
          <w:szCs w:val="32"/>
        </w:rPr>
        <w:t>9</w:t>
      </w:r>
      <w:r>
        <w:rPr>
          <w:rFonts w:hint="eastAsia" w:ascii="仿宋_GB2312" w:hAnsi="仿宋_GB2312" w:eastAsia="仿宋_GB2312" w:cs="仿宋_GB2312"/>
          <w:color w:val="auto"/>
          <w:w w:val="90"/>
          <w:sz w:val="32"/>
          <w:szCs w:val="32"/>
          <w:lang w:eastAsia="zh-CN"/>
        </w:rPr>
        <w:t>日</w:t>
      </w:r>
      <w:r>
        <w:rPr>
          <w:rFonts w:ascii="仿宋_GB2312" w:hAnsi="仿宋_GB2312" w:eastAsia="仿宋_GB2312" w:cs="仿宋_GB2312"/>
          <w:color w:val="auto"/>
          <w:w w:val="90"/>
          <w:sz w:val="32"/>
          <w:szCs w:val="32"/>
        </w:rPr>
        <w:t>-</w:t>
      </w:r>
      <w:r>
        <w:rPr>
          <w:rFonts w:hint="eastAsia" w:ascii="仿宋_GB2312" w:hAnsi="仿宋_GB2312" w:eastAsia="仿宋_GB2312" w:cs="仿宋_GB2312"/>
          <w:color w:val="auto"/>
          <w:w w:val="90"/>
          <w:sz w:val="32"/>
          <w:szCs w:val="32"/>
        </w:rPr>
        <w:t>10</w:t>
      </w:r>
      <w:r>
        <w:rPr>
          <w:rFonts w:ascii="仿宋_GB2312" w:hAnsi="仿宋_GB2312" w:eastAsia="仿宋_GB2312" w:cs="仿宋_GB2312"/>
          <w:color w:val="auto"/>
          <w:w w:val="90"/>
          <w:sz w:val="32"/>
          <w:szCs w:val="32"/>
          <w:lang w:val="zh-TW" w:eastAsia="zh-TW"/>
        </w:rPr>
        <w:t>日在</w:t>
      </w:r>
      <w:r>
        <w:rPr>
          <w:rFonts w:hint="eastAsia" w:ascii="仿宋_GB2312" w:hAnsi="仿宋_GB2312" w:eastAsia="仿宋_GB2312" w:cs="仿宋_GB2312"/>
          <w:color w:val="auto"/>
          <w:w w:val="90"/>
          <w:sz w:val="32"/>
          <w:szCs w:val="32"/>
          <w:lang w:val="zh-TW"/>
        </w:rPr>
        <w:t>北京市木樨园体育运动技术学校游泳馆</w:t>
      </w:r>
    </w:p>
    <w:p>
      <w:pPr>
        <w:pStyle w:val="10"/>
        <w:spacing w:line="560" w:lineRule="exact"/>
        <w:ind w:firstLine="640"/>
        <w:jc w:val="both"/>
        <w:rPr>
          <w:rFonts w:ascii="黑体" w:hAnsi="黑体" w:eastAsia="黑体" w:cs="黑体"/>
          <w:color w:val="auto"/>
          <w:sz w:val="32"/>
          <w:szCs w:val="32"/>
          <w:lang w:val="zh-TW" w:eastAsia="zh-TW"/>
        </w:rPr>
      </w:pPr>
      <w:r>
        <w:rPr>
          <w:rFonts w:ascii="黑体" w:hAnsi="黑体" w:eastAsia="黑体" w:cs="黑体"/>
          <w:color w:val="auto"/>
          <w:sz w:val="32"/>
          <w:szCs w:val="32"/>
          <w:lang w:val="zh-TW" w:eastAsia="zh-TW"/>
        </w:rPr>
        <w:t>四、竞赛组别及项目</w:t>
      </w:r>
    </w:p>
    <w:p>
      <w:pPr>
        <w:pStyle w:val="10"/>
        <w:spacing w:line="560" w:lineRule="exact"/>
        <w:ind w:firstLine="640"/>
        <w:jc w:val="both"/>
        <w:rPr>
          <w:rFonts w:ascii="楷体_GB2312" w:hAnsi="楷体_GB2312" w:eastAsia="楷体_GB2312" w:cs="楷体_GB2312"/>
          <w:color w:val="auto"/>
          <w:sz w:val="32"/>
          <w:szCs w:val="32"/>
          <w:lang w:val="zh-TW" w:eastAsia="zh-TW"/>
        </w:rPr>
      </w:pPr>
      <w:r>
        <w:rPr>
          <w:rFonts w:hint="eastAsia" w:ascii="楷体_GB2312" w:hAnsi="楷体_GB2312" w:eastAsia="楷体_GB2312" w:cs="楷体_GB2312"/>
          <w:color w:val="auto"/>
          <w:sz w:val="32"/>
          <w:szCs w:val="32"/>
          <w:lang w:val="zh-TW" w:eastAsia="zh-TW"/>
        </w:rPr>
        <w:t>（一）竞赛组别</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甲</w:t>
      </w:r>
      <w:r>
        <w:rPr>
          <w:rFonts w:ascii="仿宋_GB2312" w:hAnsi="仿宋_GB2312" w:eastAsia="仿宋_GB2312" w:cs="仿宋_GB2312"/>
          <w:color w:val="auto"/>
          <w:sz w:val="32"/>
          <w:szCs w:val="32"/>
          <w:lang w:val="zh-TW" w:eastAsia="zh-TW"/>
        </w:rPr>
        <w:t>组（男、女）：</w:t>
      </w:r>
      <w:r>
        <w:rPr>
          <w:rFonts w:ascii="仿宋_GB2312" w:hAnsi="仿宋_GB2312" w:eastAsia="仿宋_GB2312" w:cs="仿宋_GB2312"/>
          <w:color w:val="auto"/>
          <w:sz w:val="32"/>
          <w:szCs w:val="32"/>
        </w:rPr>
        <w:t>2011</w:t>
      </w:r>
      <w:r>
        <w:rPr>
          <w:rFonts w:ascii="仿宋_GB2312" w:hAnsi="仿宋_GB2312" w:eastAsia="仿宋_GB2312" w:cs="仿宋_GB2312"/>
          <w:color w:val="auto"/>
          <w:sz w:val="32"/>
          <w:szCs w:val="32"/>
          <w:lang w:val="zh-TW" w:eastAsia="zh-TW"/>
        </w:rPr>
        <w:t>年</w:t>
      </w:r>
      <w:r>
        <w:rPr>
          <w:rFonts w:ascii="仿宋_GB2312" w:hAnsi="仿宋_GB2312" w:eastAsia="仿宋_GB2312" w:cs="仿宋_GB2312"/>
          <w:color w:val="auto"/>
          <w:sz w:val="32"/>
          <w:szCs w:val="32"/>
        </w:rPr>
        <w:t>1</w:t>
      </w:r>
      <w:r>
        <w:rPr>
          <w:rFonts w:ascii="仿宋_GB2312" w:hAnsi="仿宋_GB2312" w:eastAsia="仿宋_GB2312" w:cs="仿宋_GB2312"/>
          <w:color w:val="auto"/>
          <w:sz w:val="32"/>
          <w:szCs w:val="32"/>
          <w:lang w:val="zh-TW" w:eastAsia="zh-TW"/>
        </w:rPr>
        <w:t>月</w:t>
      </w:r>
      <w:r>
        <w:rPr>
          <w:rFonts w:ascii="仿宋_GB2312" w:hAnsi="仿宋_GB2312" w:eastAsia="仿宋_GB2312" w:cs="仿宋_GB2312"/>
          <w:color w:val="auto"/>
          <w:sz w:val="32"/>
          <w:szCs w:val="32"/>
        </w:rPr>
        <w:t>1</w:t>
      </w:r>
      <w:r>
        <w:rPr>
          <w:rFonts w:ascii="仿宋_GB2312" w:hAnsi="仿宋_GB2312" w:eastAsia="仿宋_GB2312" w:cs="仿宋_GB2312"/>
          <w:color w:val="auto"/>
          <w:sz w:val="32"/>
          <w:szCs w:val="32"/>
          <w:lang w:val="zh-TW" w:eastAsia="zh-TW"/>
        </w:rPr>
        <w:t>日至</w:t>
      </w:r>
      <w:r>
        <w:rPr>
          <w:rFonts w:ascii="仿宋_GB2312" w:hAnsi="仿宋_GB2312" w:eastAsia="仿宋_GB2312" w:cs="仿宋_GB2312"/>
          <w:color w:val="auto"/>
          <w:sz w:val="32"/>
          <w:szCs w:val="32"/>
        </w:rPr>
        <w:t>2012</w:t>
      </w:r>
      <w:r>
        <w:rPr>
          <w:rFonts w:ascii="仿宋_GB2312" w:hAnsi="仿宋_GB2312" w:eastAsia="仿宋_GB2312" w:cs="仿宋_GB2312"/>
          <w:color w:val="auto"/>
          <w:sz w:val="32"/>
          <w:szCs w:val="32"/>
          <w:lang w:val="zh-TW" w:eastAsia="zh-TW"/>
        </w:rPr>
        <w:t>年</w:t>
      </w:r>
      <w:r>
        <w:rPr>
          <w:rFonts w:ascii="仿宋_GB2312" w:hAnsi="仿宋_GB2312" w:eastAsia="仿宋_GB2312" w:cs="仿宋_GB2312"/>
          <w:color w:val="auto"/>
          <w:sz w:val="32"/>
          <w:szCs w:val="32"/>
        </w:rPr>
        <w:t>12</w:t>
      </w:r>
      <w:r>
        <w:rPr>
          <w:rFonts w:ascii="仿宋_GB2312" w:hAnsi="仿宋_GB2312" w:eastAsia="仿宋_GB2312" w:cs="仿宋_GB2312"/>
          <w:color w:val="auto"/>
          <w:sz w:val="32"/>
          <w:szCs w:val="32"/>
          <w:lang w:val="zh-TW" w:eastAsia="zh-TW"/>
        </w:rPr>
        <w:t>月</w:t>
      </w:r>
      <w:r>
        <w:rPr>
          <w:rFonts w:ascii="仿宋_GB2312" w:hAnsi="仿宋_GB2312" w:eastAsia="仿宋_GB2312" w:cs="仿宋_GB2312"/>
          <w:color w:val="auto"/>
          <w:sz w:val="32"/>
          <w:szCs w:val="32"/>
        </w:rPr>
        <w:t>31</w:t>
      </w:r>
      <w:r>
        <w:rPr>
          <w:rFonts w:ascii="仿宋_GB2312" w:hAnsi="仿宋_GB2312" w:eastAsia="仿宋_GB2312" w:cs="仿宋_GB2312"/>
          <w:color w:val="auto"/>
          <w:sz w:val="32"/>
          <w:szCs w:val="32"/>
          <w:lang w:val="zh-TW" w:eastAsia="zh-TW"/>
        </w:rPr>
        <w:t>日出生（</w:t>
      </w:r>
      <w:r>
        <w:rPr>
          <w:rFonts w:ascii="仿宋_GB2312" w:hAnsi="仿宋_GB2312" w:eastAsia="仿宋_GB2312" w:cs="仿宋_GB2312"/>
          <w:color w:val="auto"/>
          <w:sz w:val="32"/>
          <w:szCs w:val="32"/>
        </w:rPr>
        <w:t>11</w:t>
      </w:r>
      <w:r>
        <w:rPr>
          <w:rFonts w:ascii="仿宋_GB2312" w:hAnsi="仿宋_GB2312" w:eastAsia="仿宋_GB2312" w:cs="仿宋_GB2312"/>
          <w:color w:val="auto"/>
          <w:sz w:val="32"/>
          <w:szCs w:val="32"/>
          <w:lang w:val="zh-TW" w:eastAsia="zh-TW"/>
        </w:rPr>
        <w:t>至</w:t>
      </w:r>
      <w:r>
        <w:rPr>
          <w:rFonts w:ascii="仿宋_GB2312" w:hAnsi="仿宋_GB2312" w:eastAsia="仿宋_GB2312" w:cs="仿宋_GB2312"/>
          <w:color w:val="auto"/>
          <w:sz w:val="32"/>
          <w:szCs w:val="32"/>
        </w:rPr>
        <w:t>12</w:t>
      </w:r>
      <w:r>
        <w:rPr>
          <w:rFonts w:ascii="仿宋_GB2312" w:hAnsi="仿宋_GB2312" w:eastAsia="仿宋_GB2312" w:cs="仿宋_GB2312"/>
          <w:color w:val="auto"/>
          <w:sz w:val="32"/>
          <w:szCs w:val="32"/>
          <w:lang w:val="zh-TW" w:eastAsia="zh-TW"/>
        </w:rPr>
        <w:t>岁）</w:t>
      </w:r>
    </w:p>
    <w:p>
      <w:pPr>
        <w:pStyle w:val="10"/>
        <w:spacing w:line="560" w:lineRule="exact"/>
        <w:ind w:firstLine="640"/>
        <w:jc w:val="both"/>
        <w:rPr>
          <w:rFonts w:ascii="仿宋_GB2312" w:hAnsi="仿宋_GB2312" w:eastAsia="仿宋_GB2312" w:cs="仿宋_GB2312"/>
          <w:color w:val="auto"/>
          <w:sz w:val="32"/>
          <w:szCs w:val="32"/>
          <w:lang w:val="zh-TW" w:eastAsia="zh-TW"/>
        </w:rPr>
      </w:pPr>
      <w:r>
        <w:rPr>
          <w:rFonts w:hint="eastAsia" w:ascii="仿宋_GB2312" w:hAnsi="仿宋_GB2312" w:eastAsia="仿宋_GB2312" w:cs="仿宋_GB2312"/>
          <w:color w:val="auto"/>
          <w:sz w:val="32"/>
          <w:szCs w:val="32"/>
        </w:rPr>
        <w:t>乙</w:t>
      </w:r>
      <w:r>
        <w:rPr>
          <w:rFonts w:ascii="仿宋_GB2312" w:hAnsi="仿宋_GB2312" w:eastAsia="仿宋_GB2312" w:cs="仿宋_GB2312"/>
          <w:color w:val="auto"/>
          <w:sz w:val="32"/>
          <w:szCs w:val="32"/>
          <w:lang w:val="zh-TW" w:eastAsia="zh-TW"/>
        </w:rPr>
        <w:t>组（男、女）：</w:t>
      </w:r>
      <w:r>
        <w:rPr>
          <w:rFonts w:ascii="仿宋_GB2312" w:hAnsi="仿宋_GB2312" w:eastAsia="仿宋_GB2312" w:cs="仿宋_GB2312"/>
          <w:color w:val="auto"/>
          <w:sz w:val="32"/>
          <w:szCs w:val="32"/>
        </w:rPr>
        <w:t>2013</w:t>
      </w:r>
      <w:r>
        <w:rPr>
          <w:rFonts w:ascii="仿宋_GB2312" w:hAnsi="仿宋_GB2312" w:eastAsia="仿宋_GB2312" w:cs="仿宋_GB2312"/>
          <w:color w:val="auto"/>
          <w:sz w:val="32"/>
          <w:szCs w:val="32"/>
          <w:lang w:val="zh-TW" w:eastAsia="zh-TW"/>
        </w:rPr>
        <w:t>年</w:t>
      </w:r>
      <w:r>
        <w:rPr>
          <w:rFonts w:ascii="仿宋_GB2312" w:hAnsi="仿宋_GB2312" w:eastAsia="仿宋_GB2312" w:cs="仿宋_GB2312"/>
          <w:color w:val="auto"/>
          <w:sz w:val="32"/>
          <w:szCs w:val="32"/>
        </w:rPr>
        <w:t>1</w:t>
      </w:r>
      <w:r>
        <w:rPr>
          <w:rFonts w:ascii="仿宋_GB2312" w:hAnsi="仿宋_GB2312" w:eastAsia="仿宋_GB2312" w:cs="仿宋_GB2312"/>
          <w:color w:val="auto"/>
          <w:sz w:val="32"/>
          <w:szCs w:val="32"/>
          <w:lang w:val="zh-TW" w:eastAsia="zh-TW"/>
        </w:rPr>
        <w:t>月</w:t>
      </w:r>
      <w:r>
        <w:rPr>
          <w:rFonts w:ascii="仿宋_GB2312" w:hAnsi="仿宋_GB2312" w:eastAsia="仿宋_GB2312" w:cs="仿宋_GB2312"/>
          <w:color w:val="auto"/>
          <w:sz w:val="32"/>
          <w:szCs w:val="32"/>
        </w:rPr>
        <w:t>1</w:t>
      </w:r>
      <w:r>
        <w:rPr>
          <w:rFonts w:ascii="仿宋_GB2312" w:hAnsi="仿宋_GB2312" w:eastAsia="仿宋_GB2312" w:cs="仿宋_GB2312"/>
          <w:color w:val="auto"/>
          <w:sz w:val="32"/>
          <w:szCs w:val="32"/>
          <w:lang w:val="zh-TW" w:eastAsia="zh-TW"/>
        </w:rPr>
        <w:t>日</w:t>
      </w:r>
      <w:r>
        <w:rPr>
          <w:rFonts w:ascii="仿宋_GB2312" w:hAnsi="仿宋_GB2312" w:eastAsia="仿宋_GB2312" w:cs="仿宋_GB2312"/>
          <w:color w:val="auto"/>
          <w:sz w:val="32"/>
          <w:szCs w:val="32"/>
          <w:lang w:val="zh-CN"/>
        </w:rPr>
        <w:t>至2014年12月31日</w:t>
      </w:r>
      <w:r>
        <w:rPr>
          <w:rFonts w:ascii="仿宋_GB2312" w:hAnsi="仿宋_GB2312" w:eastAsia="仿宋_GB2312" w:cs="仿宋_GB2312"/>
          <w:color w:val="auto"/>
          <w:sz w:val="32"/>
          <w:szCs w:val="32"/>
          <w:lang w:val="zh-TW" w:eastAsia="zh-TW"/>
        </w:rPr>
        <w:t>出生（</w:t>
      </w:r>
      <w:r>
        <w:rPr>
          <w:rFonts w:ascii="仿宋_GB2312" w:hAnsi="仿宋_GB2312" w:eastAsia="仿宋_GB2312" w:cs="仿宋_GB2312"/>
          <w:color w:val="auto"/>
          <w:sz w:val="32"/>
          <w:szCs w:val="32"/>
          <w:lang w:val="zh-CN"/>
        </w:rPr>
        <w:t>9至</w:t>
      </w:r>
      <w:r>
        <w:rPr>
          <w:rFonts w:ascii="仿宋_GB2312" w:hAnsi="仿宋_GB2312" w:eastAsia="仿宋_GB2312" w:cs="仿宋_GB2312"/>
          <w:color w:val="auto"/>
          <w:sz w:val="32"/>
          <w:szCs w:val="32"/>
        </w:rPr>
        <w:t>10</w:t>
      </w:r>
      <w:r>
        <w:rPr>
          <w:rFonts w:ascii="仿宋_GB2312" w:hAnsi="仿宋_GB2312" w:eastAsia="仿宋_GB2312" w:cs="仿宋_GB2312"/>
          <w:color w:val="auto"/>
          <w:sz w:val="32"/>
          <w:szCs w:val="32"/>
          <w:lang w:val="zh-TW" w:eastAsia="zh-TW"/>
        </w:rPr>
        <w:t>岁）</w:t>
      </w:r>
    </w:p>
    <w:p>
      <w:pPr>
        <w:pStyle w:val="11"/>
        <w:spacing w:line="560" w:lineRule="exact"/>
        <w:ind w:left="0" w:firstLine="640" w:firstLineChars="20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zh-CN"/>
        </w:rPr>
        <w:t>丙</w:t>
      </w:r>
      <w:r>
        <w:rPr>
          <w:rFonts w:ascii="仿宋_GB2312" w:hAnsi="仿宋_GB2312" w:eastAsia="仿宋_GB2312" w:cs="仿宋_GB2312"/>
          <w:color w:val="auto"/>
          <w:sz w:val="32"/>
          <w:szCs w:val="32"/>
          <w:lang w:val="zh-CN"/>
        </w:rPr>
        <w:t>组（男、女）：2015年1月1日至2016年12月31日出生（7至8岁）</w:t>
      </w:r>
    </w:p>
    <w:p>
      <w:pPr>
        <w:pStyle w:val="10"/>
        <w:spacing w:line="560" w:lineRule="exact"/>
        <w:ind w:firstLine="640"/>
        <w:jc w:val="both"/>
        <w:rPr>
          <w:rFonts w:ascii="楷体_GB2312" w:hAnsi="楷体_GB2312" w:eastAsia="楷体_GB2312" w:cs="楷体_GB2312"/>
          <w:color w:val="auto"/>
          <w:sz w:val="32"/>
          <w:szCs w:val="32"/>
          <w:lang w:val="zh-TW" w:eastAsia="zh-TW"/>
        </w:rPr>
      </w:pPr>
      <w:r>
        <w:rPr>
          <w:rFonts w:hint="eastAsia" w:ascii="楷体_GB2312" w:hAnsi="楷体_GB2312" w:eastAsia="楷体_GB2312" w:cs="楷体_GB2312"/>
          <w:color w:val="auto"/>
          <w:sz w:val="32"/>
          <w:szCs w:val="32"/>
          <w:lang w:val="zh-TW" w:eastAsia="zh-TW"/>
        </w:rPr>
        <w:t>（二）竞赛项目</w:t>
      </w:r>
    </w:p>
    <w:p>
      <w:pPr>
        <w:pStyle w:val="10"/>
        <w:spacing w:line="560" w:lineRule="exact"/>
        <w:ind w:firstLine="640"/>
        <w:jc w:val="both"/>
        <w:rPr>
          <w:rFonts w:ascii="仿宋_GB2312" w:hAnsi="仿宋_GB2312" w:eastAsia="仿宋_GB2312" w:cs="仿宋_GB2312"/>
          <w:color w:val="auto"/>
          <w:sz w:val="32"/>
          <w:szCs w:val="32"/>
          <w:lang w:val="zh-TW"/>
        </w:rPr>
      </w:pPr>
      <w:r>
        <w:rPr>
          <w:rFonts w:hint="eastAsia" w:ascii="仿宋_GB2312" w:hAnsi="仿宋_GB2312" w:eastAsia="仿宋_GB2312" w:cs="仿宋_GB2312"/>
          <w:color w:val="auto"/>
          <w:sz w:val="32"/>
          <w:szCs w:val="32"/>
        </w:rPr>
        <w:t>甲</w:t>
      </w:r>
      <w:r>
        <w:rPr>
          <w:rFonts w:ascii="仿宋_GB2312" w:hAnsi="仿宋_GB2312" w:eastAsia="仿宋_GB2312" w:cs="仿宋_GB2312"/>
          <w:color w:val="auto"/>
          <w:sz w:val="32"/>
          <w:szCs w:val="32"/>
          <w:lang w:val="zh-TW" w:eastAsia="zh-TW"/>
        </w:rPr>
        <w:t>组</w:t>
      </w:r>
      <w:r>
        <w:rPr>
          <w:rFonts w:hint="eastAsia" w:ascii="仿宋_GB2312" w:hAnsi="仿宋_GB2312" w:eastAsia="仿宋_GB2312" w:cs="仿宋_GB2312"/>
          <w:color w:val="auto"/>
          <w:sz w:val="32"/>
          <w:szCs w:val="32"/>
          <w:lang w:val="zh-TW"/>
        </w:rPr>
        <w:t>（</w:t>
      </w:r>
      <w:r>
        <w:rPr>
          <w:rFonts w:ascii="仿宋_GB2312" w:hAnsi="仿宋_GB2312" w:eastAsia="仿宋_GB2312" w:cs="仿宋_GB2312"/>
          <w:color w:val="auto"/>
          <w:sz w:val="32"/>
          <w:szCs w:val="32"/>
          <w:lang w:val="zh-TW" w:eastAsia="zh-TW"/>
        </w:rPr>
        <w:t>男）</w:t>
      </w:r>
      <w:r>
        <w:rPr>
          <w:rFonts w:hint="eastAsia" w:ascii="仿宋_GB2312" w:hAnsi="仿宋_GB2312" w:eastAsia="仿宋_GB2312" w:cs="仿宋_GB2312"/>
          <w:color w:val="auto"/>
          <w:sz w:val="32"/>
          <w:szCs w:val="32"/>
          <w:lang w:val="zh-TW"/>
        </w:rPr>
        <w:t>：</w:t>
      </w:r>
      <w:r>
        <w:rPr>
          <w:rFonts w:ascii="仿宋_GB2312" w:hAnsi="仿宋_GB2312" w:eastAsia="仿宋_GB2312" w:cs="仿宋_GB2312"/>
          <w:color w:val="auto"/>
          <w:sz w:val="32"/>
          <w:szCs w:val="32"/>
        </w:rPr>
        <w:t>1</w:t>
      </w:r>
      <w:r>
        <w:rPr>
          <w:rFonts w:ascii="仿宋_GB2312" w:hAnsi="仿宋_GB2312" w:eastAsia="仿宋_GB2312" w:cs="仿宋_GB2312"/>
          <w:color w:val="auto"/>
          <w:sz w:val="32"/>
          <w:szCs w:val="32"/>
          <w:lang w:val="zh-TW" w:eastAsia="zh-TW"/>
        </w:rPr>
        <w:t>米跳板、</w:t>
      </w:r>
      <w:r>
        <w:rPr>
          <w:rFonts w:ascii="仿宋_GB2312" w:hAnsi="仿宋_GB2312" w:eastAsia="仿宋_GB2312" w:cs="仿宋_GB2312"/>
          <w:color w:val="auto"/>
          <w:sz w:val="32"/>
          <w:szCs w:val="32"/>
        </w:rPr>
        <w:t>3</w:t>
      </w:r>
      <w:r>
        <w:rPr>
          <w:rFonts w:ascii="仿宋_GB2312" w:hAnsi="仿宋_GB2312" w:eastAsia="仿宋_GB2312" w:cs="仿宋_GB2312"/>
          <w:color w:val="auto"/>
          <w:sz w:val="32"/>
          <w:szCs w:val="32"/>
          <w:lang w:val="zh-TW" w:eastAsia="zh-TW"/>
        </w:rPr>
        <w:t>米跳板、</w:t>
      </w:r>
      <w:r>
        <w:rPr>
          <w:rFonts w:ascii="仿宋_GB2312" w:hAnsi="仿宋_GB2312" w:eastAsia="仿宋_GB2312" w:cs="仿宋_GB2312"/>
          <w:color w:val="auto"/>
          <w:sz w:val="32"/>
          <w:szCs w:val="32"/>
        </w:rPr>
        <w:t>5</w:t>
      </w:r>
      <w:r>
        <w:rPr>
          <w:rFonts w:ascii="仿宋_GB2312" w:hAnsi="仿宋_GB2312" w:eastAsia="仿宋_GB2312" w:cs="仿宋_GB2312"/>
          <w:color w:val="auto"/>
          <w:sz w:val="32"/>
          <w:szCs w:val="32"/>
          <w:lang w:val="zh-TW" w:eastAsia="zh-TW"/>
        </w:rPr>
        <w:t>米跳台、个人全能</w:t>
      </w:r>
    </w:p>
    <w:p>
      <w:pPr>
        <w:pStyle w:val="10"/>
        <w:spacing w:line="560" w:lineRule="exact"/>
        <w:ind w:firstLine="640"/>
        <w:jc w:val="both"/>
        <w:rPr>
          <w:rFonts w:hint="eastAsia" w:ascii="仿宋_GB2312" w:hAnsi="仿宋_GB2312" w:eastAsia="仿宋_GB2312" w:cs="仿宋_GB2312"/>
          <w:color w:val="auto"/>
          <w:sz w:val="32"/>
          <w:szCs w:val="32"/>
        </w:rPr>
      </w:pP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甲</w:t>
      </w:r>
      <w:r>
        <w:rPr>
          <w:rFonts w:ascii="仿宋_GB2312" w:hAnsi="仿宋_GB2312" w:eastAsia="仿宋_GB2312" w:cs="仿宋_GB2312"/>
          <w:color w:val="auto"/>
          <w:sz w:val="32"/>
          <w:szCs w:val="32"/>
          <w:lang w:val="zh-TW" w:eastAsia="zh-TW"/>
        </w:rPr>
        <w:t>组</w:t>
      </w:r>
      <w:r>
        <w:rPr>
          <w:rFonts w:hint="eastAsia" w:ascii="仿宋_GB2312" w:hAnsi="仿宋_GB2312" w:eastAsia="仿宋_GB2312" w:cs="仿宋_GB2312"/>
          <w:color w:val="auto"/>
          <w:sz w:val="32"/>
          <w:szCs w:val="32"/>
          <w:lang w:val="zh-TW"/>
        </w:rPr>
        <w:t>（</w:t>
      </w:r>
      <w:r>
        <w:rPr>
          <w:rFonts w:hint="eastAsia" w:ascii="仿宋_GB2312" w:hAnsi="仿宋_GB2312" w:eastAsia="仿宋_GB2312" w:cs="仿宋_GB2312"/>
          <w:color w:val="auto"/>
          <w:sz w:val="32"/>
          <w:szCs w:val="32"/>
        </w:rPr>
        <w:t>女</w:t>
      </w:r>
      <w:r>
        <w:rPr>
          <w:rFonts w:ascii="仿宋_GB2312" w:hAnsi="仿宋_GB2312" w:eastAsia="仿宋_GB2312" w:cs="仿宋_GB2312"/>
          <w:color w:val="auto"/>
          <w:sz w:val="32"/>
          <w:szCs w:val="32"/>
          <w:lang w:val="zh-TW" w:eastAsia="zh-TW"/>
        </w:rPr>
        <w:t>）</w:t>
      </w:r>
      <w:r>
        <w:rPr>
          <w:rFonts w:hint="eastAsia" w:ascii="仿宋_GB2312" w:hAnsi="仿宋_GB2312" w:eastAsia="仿宋_GB2312" w:cs="仿宋_GB2312"/>
          <w:color w:val="auto"/>
          <w:sz w:val="32"/>
          <w:szCs w:val="32"/>
          <w:lang w:val="zh-TW"/>
        </w:rPr>
        <w:t>：</w:t>
      </w:r>
      <w:r>
        <w:rPr>
          <w:rFonts w:ascii="仿宋_GB2312" w:hAnsi="仿宋_GB2312" w:eastAsia="仿宋_GB2312" w:cs="仿宋_GB2312"/>
          <w:color w:val="auto"/>
          <w:sz w:val="32"/>
          <w:szCs w:val="32"/>
        </w:rPr>
        <w:t>1</w:t>
      </w:r>
      <w:r>
        <w:rPr>
          <w:rFonts w:ascii="仿宋_GB2312" w:hAnsi="仿宋_GB2312" w:eastAsia="仿宋_GB2312" w:cs="仿宋_GB2312"/>
          <w:color w:val="auto"/>
          <w:sz w:val="32"/>
          <w:szCs w:val="32"/>
          <w:lang w:val="zh-TW" w:eastAsia="zh-TW"/>
        </w:rPr>
        <w:t>米跳板、</w:t>
      </w:r>
      <w:r>
        <w:rPr>
          <w:rFonts w:ascii="仿宋_GB2312" w:hAnsi="仿宋_GB2312" w:eastAsia="仿宋_GB2312" w:cs="仿宋_GB2312"/>
          <w:color w:val="auto"/>
          <w:sz w:val="32"/>
          <w:szCs w:val="32"/>
        </w:rPr>
        <w:t>3</w:t>
      </w:r>
      <w:r>
        <w:rPr>
          <w:rFonts w:ascii="仿宋_GB2312" w:hAnsi="仿宋_GB2312" w:eastAsia="仿宋_GB2312" w:cs="仿宋_GB2312"/>
          <w:color w:val="auto"/>
          <w:sz w:val="32"/>
          <w:szCs w:val="32"/>
          <w:lang w:val="zh-TW" w:eastAsia="zh-TW"/>
        </w:rPr>
        <w:t>米跳板、</w:t>
      </w:r>
      <w:r>
        <w:rPr>
          <w:rFonts w:ascii="仿宋_GB2312" w:hAnsi="仿宋_GB2312" w:eastAsia="仿宋_GB2312" w:cs="仿宋_GB2312"/>
          <w:color w:val="auto"/>
          <w:sz w:val="32"/>
          <w:szCs w:val="32"/>
        </w:rPr>
        <w:t>5</w:t>
      </w:r>
      <w:r>
        <w:rPr>
          <w:rFonts w:ascii="仿宋_GB2312" w:hAnsi="仿宋_GB2312" w:eastAsia="仿宋_GB2312" w:cs="仿宋_GB2312"/>
          <w:color w:val="auto"/>
          <w:sz w:val="32"/>
          <w:szCs w:val="32"/>
          <w:lang w:val="zh-TW" w:eastAsia="zh-TW"/>
        </w:rPr>
        <w:t>米跳台、双人</w:t>
      </w:r>
      <w:r>
        <w:rPr>
          <w:rFonts w:ascii="仿宋_GB2312" w:hAnsi="仿宋_GB2312" w:eastAsia="仿宋_GB2312" w:cs="仿宋_GB2312"/>
          <w:color w:val="auto"/>
          <w:sz w:val="32"/>
          <w:szCs w:val="32"/>
        </w:rPr>
        <w:t>3</w:t>
      </w:r>
      <w:r>
        <w:rPr>
          <w:rFonts w:ascii="仿宋_GB2312" w:hAnsi="仿宋_GB2312" w:eastAsia="仿宋_GB2312" w:cs="仿宋_GB2312"/>
          <w:color w:val="auto"/>
          <w:sz w:val="32"/>
          <w:szCs w:val="32"/>
          <w:lang w:val="zh-TW" w:eastAsia="zh-TW"/>
        </w:rPr>
        <w:t>米跳板、双人</w:t>
      </w:r>
      <w:r>
        <w:rPr>
          <w:rFonts w:ascii="仿宋_GB2312" w:hAnsi="仿宋_GB2312" w:eastAsia="仿宋_GB2312" w:cs="仿宋_GB2312"/>
          <w:color w:val="auto"/>
          <w:sz w:val="32"/>
          <w:szCs w:val="32"/>
        </w:rPr>
        <w:t>5</w:t>
      </w:r>
      <w:r>
        <w:rPr>
          <w:rFonts w:ascii="仿宋_GB2312" w:hAnsi="仿宋_GB2312" w:eastAsia="仿宋_GB2312" w:cs="仿宋_GB2312"/>
          <w:color w:val="auto"/>
          <w:sz w:val="32"/>
          <w:szCs w:val="32"/>
          <w:lang w:val="zh-TW" w:eastAsia="zh-TW"/>
        </w:rPr>
        <w:t>米跳台、个人全能</w:t>
      </w:r>
    </w:p>
    <w:p>
      <w:pPr>
        <w:pStyle w:val="10"/>
        <w:spacing w:line="560" w:lineRule="exact"/>
        <w:ind w:firstLine="640"/>
        <w:jc w:val="both"/>
        <w:rPr>
          <w:rFonts w:ascii="仿宋_GB2312" w:hAnsi="仿宋_GB2312" w:eastAsia="仿宋_GB2312" w:cs="仿宋_GB2312"/>
          <w:color w:val="auto"/>
          <w:sz w:val="32"/>
          <w:szCs w:val="32"/>
          <w:lang w:val="zh-TW" w:eastAsia="zh-TW"/>
        </w:rPr>
      </w:pPr>
      <w:r>
        <w:rPr>
          <w:rFonts w:hint="eastAsia" w:ascii="仿宋_GB2312" w:hAnsi="仿宋_GB2312" w:eastAsia="仿宋_GB2312" w:cs="仿宋_GB2312"/>
          <w:color w:val="auto"/>
          <w:sz w:val="32"/>
          <w:szCs w:val="32"/>
        </w:rPr>
        <w:t>乙</w:t>
      </w:r>
      <w:r>
        <w:rPr>
          <w:rFonts w:ascii="仿宋_GB2312" w:hAnsi="仿宋_GB2312" w:eastAsia="仿宋_GB2312" w:cs="仿宋_GB2312"/>
          <w:color w:val="auto"/>
          <w:sz w:val="32"/>
          <w:szCs w:val="32"/>
          <w:lang w:val="zh-TW" w:eastAsia="zh-TW"/>
        </w:rPr>
        <w:t>组</w:t>
      </w:r>
      <w:r>
        <w:rPr>
          <w:rFonts w:hint="eastAsia" w:ascii="仿宋_GB2312" w:hAnsi="仿宋_GB2312" w:eastAsia="仿宋_GB2312" w:cs="仿宋_GB2312"/>
          <w:color w:val="auto"/>
          <w:sz w:val="32"/>
          <w:szCs w:val="32"/>
          <w:lang w:val="zh-TW"/>
        </w:rPr>
        <w:t>（</w:t>
      </w:r>
      <w:r>
        <w:rPr>
          <w:rFonts w:hint="eastAsia" w:ascii="仿宋_GB2312" w:hAnsi="仿宋_GB2312" w:eastAsia="仿宋_GB2312" w:cs="仿宋_GB2312"/>
          <w:color w:val="auto"/>
          <w:sz w:val="32"/>
          <w:szCs w:val="32"/>
        </w:rPr>
        <w:t>男、女）</w:t>
      </w:r>
      <w:r>
        <w:rPr>
          <w:rFonts w:ascii="仿宋_GB2312" w:hAnsi="仿宋_GB2312" w:eastAsia="仿宋_GB2312" w:cs="仿宋_GB2312"/>
          <w:color w:val="auto"/>
          <w:sz w:val="32"/>
          <w:szCs w:val="32"/>
          <w:lang w:val="zh-TW" w:eastAsia="zh-TW"/>
        </w:rPr>
        <w:t>：</w:t>
      </w:r>
      <w:r>
        <w:rPr>
          <w:rFonts w:ascii="仿宋_GB2312" w:hAnsi="仿宋_GB2312" w:eastAsia="仿宋_GB2312" w:cs="仿宋_GB2312"/>
          <w:color w:val="auto"/>
          <w:sz w:val="32"/>
          <w:szCs w:val="32"/>
        </w:rPr>
        <w:t>1</w:t>
      </w:r>
      <w:r>
        <w:rPr>
          <w:rFonts w:ascii="仿宋_GB2312" w:hAnsi="仿宋_GB2312" w:eastAsia="仿宋_GB2312" w:cs="仿宋_GB2312"/>
          <w:color w:val="auto"/>
          <w:sz w:val="32"/>
          <w:szCs w:val="32"/>
          <w:lang w:val="zh-TW" w:eastAsia="zh-TW"/>
        </w:rPr>
        <w:t>米跳板、</w:t>
      </w:r>
      <w:r>
        <w:rPr>
          <w:rFonts w:ascii="仿宋_GB2312" w:hAnsi="仿宋_GB2312" w:eastAsia="仿宋_GB2312" w:cs="仿宋_GB2312"/>
          <w:color w:val="auto"/>
          <w:sz w:val="32"/>
          <w:szCs w:val="32"/>
        </w:rPr>
        <w:t>3</w:t>
      </w:r>
      <w:r>
        <w:rPr>
          <w:rFonts w:ascii="仿宋_GB2312" w:hAnsi="仿宋_GB2312" w:eastAsia="仿宋_GB2312" w:cs="仿宋_GB2312"/>
          <w:color w:val="auto"/>
          <w:sz w:val="32"/>
          <w:szCs w:val="32"/>
          <w:lang w:val="zh-TW" w:eastAsia="zh-TW"/>
        </w:rPr>
        <w:t>米跳板、</w:t>
      </w:r>
      <w:r>
        <w:rPr>
          <w:rFonts w:ascii="仿宋_GB2312" w:hAnsi="仿宋_GB2312" w:eastAsia="仿宋_GB2312" w:cs="仿宋_GB2312"/>
          <w:color w:val="auto"/>
          <w:sz w:val="32"/>
          <w:szCs w:val="32"/>
        </w:rPr>
        <w:t>5</w:t>
      </w:r>
      <w:r>
        <w:rPr>
          <w:rFonts w:ascii="仿宋_GB2312" w:hAnsi="仿宋_GB2312" w:eastAsia="仿宋_GB2312" w:cs="仿宋_GB2312"/>
          <w:color w:val="auto"/>
          <w:sz w:val="32"/>
          <w:szCs w:val="32"/>
          <w:lang w:val="zh-TW" w:eastAsia="zh-TW"/>
        </w:rPr>
        <w:t>米跳台、双人</w:t>
      </w:r>
      <w:r>
        <w:rPr>
          <w:rFonts w:ascii="仿宋_GB2312" w:hAnsi="仿宋_GB2312" w:eastAsia="仿宋_GB2312" w:cs="仿宋_GB2312"/>
          <w:color w:val="auto"/>
          <w:sz w:val="32"/>
          <w:szCs w:val="32"/>
        </w:rPr>
        <w:t>3</w:t>
      </w:r>
      <w:r>
        <w:rPr>
          <w:rFonts w:ascii="仿宋_GB2312" w:hAnsi="仿宋_GB2312" w:eastAsia="仿宋_GB2312" w:cs="仿宋_GB2312"/>
          <w:color w:val="auto"/>
          <w:sz w:val="32"/>
          <w:szCs w:val="32"/>
          <w:lang w:val="zh-TW" w:eastAsia="zh-TW"/>
        </w:rPr>
        <w:t>米跳板、个人全能</w:t>
      </w:r>
    </w:p>
    <w:p>
      <w:pPr>
        <w:pStyle w:val="11"/>
        <w:spacing w:line="560" w:lineRule="exact"/>
        <w:ind w:left="269" w:leftChars="112" w:firstLine="368" w:firstLineChars="115"/>
        <w:jc w:val="both"/>
        <w:rPr>
          <w:rFonts w:eastAsia="仿宋_GB2312"/>
          <w:color w:val="auto"/>
        </w:rPr>
      </w:pPr>
      <w:r>
        <w:rPr>
          <w:rFonts w:hint="eastAsia" w:ascii="仿宋_GB2312" w:hAnsi="仿宋_GB2312" w:eastAsia="仿宋_GB2312" w:cs="仿宋_GB2312"/>
          <w:color w:val="auto"/>
          <w:sz w:val="32"/>
          <w:szCs w:val="32"/>
        </w:rPr>
        <w:t>丙</w:t>
      </w:r>
      <w:r>
        <w:rPr>
          <w:rFonts w:ascii="仿宋_GB2312" w:hAnsi="仿宋_GB2312" w:eastAsia="仿宋_GB2312" w:cs="仿宋_GB2312"/>
          <w:color w:val="auto"/>
          <w:sz w:val="32"/>
          <w:szCs w:val="32"/>
          <w:lang w:val="zh-TW" w:eastAsia="zh-TW"/>
        </w:rPr>
        <w:t>组</w:t>
      </w:r>
      <w:r>
        <w:rPr>
          <w:rFonts w:ascii="仿宋_GB2312" w:hAnsi="仿宋_GB2312" w:eastAsia="仿宋_GB2312" w:cs="仿宋_GB2312"/>
          <w:color w:val="auto"/>
          <w:sz w:val="32"/>
          <w:szCs w:val="32"/>
        </w:rPr>
        <w:t>(</w:t>
      </w:r>
      <w:r>
        <w:rPr>
          <w:rFonts w:ascii="仿宋_GB2312" w:hAnsi="仿宋_GB2312" w:eastAsia="仿宋_GB2312" w:cs="仿宋_GB2312"/>
          <w:color w:val="auto"/>
          <w:sz w:val="32"/>
          <w:szCs w:val="32"/>
          <w:lang w:val="zh-TW" w:eastAsia="zh-TW"/>
        </w:rPr>
        <w:t>男、女）：</w:t>
      </w:r>
      <w:r>
        <w:rPr>
          <w:rFonts w:ascii="仿宋_GB2312" w:hAnsi="仿宋_GB2312" w:eastAsia="仿宋_GB2312" w:cs="仿宋_GB2312"/>
          <w:color w:val="auto"/>
          <w:sz w:val="32"/>
          <w:szCs w:val="32"/>
        </w:rPr>
        <w:t>1</w:t>
      </w:r>
      <w:r>
        <w:rPr>
          <w:rFonts w:ascii="仿宋_GB2312" w:hAnsi="仿宋_GB2312" w:eastAsia="仿宋_GB2312" w:cs="仿宋_GB2312"/>
          <w:color w:val="auto"/>
          <w:sz w:val="32"/>
          <w:szCs w:val="32"/>
          <w:lang w:val="zh-TW" w:eastAsia="zh-TW"/>
        </w:rPr>
        <w:t>米跳板</w:t>
      </w:r>
      <w:r>
        <w:rPr>
          <w:rFonts w:hint="eastAsia" w:ascii="仿宋_GB2312" w:hAnsi="仿宋_GB2312" w:eastAsia="仿宋_GB2312" w:cs="仿宋_GB2312"/>
          <w:color w:val="auto"/>
          <w:sz w:val="32"/>
          <w:szCs w:val="32"/>
          <w:lang w:val="zh-TW"/>
        </w:rPr>
        <w:t>、</w:t>
      </w:r>
      <w:r>
        <w:rPr>
          <w:rFonts w:hint="eastAsia" w:ascii="仿宋_GB2312" w:hAnsi="仿宋_GB2312" w:eastAsia="仿宋_GB2312" w:cs="仿宋_GB2312"/>
          <w:color w:val="auto"/>
          <w:sz w:val="32"/>
          <w:szCs w:val="32"/>
        </w:rPr>
        <w:t>1米跳台</w:t>
      </w:r>
    </w:p>
    <w:p>
      <w:pPr>
        <w:pStyle w:val="10"/>
        <w:spacing w:line="560" w:lineRule="exact"/>
        <w:ind w:firstLine="640"/>
        <w:jc w:val="both"/>
        <w:rPr>
          <w:rFonts w:ascii="黑体" w:hAnsi="黑体" w:eastAsia="黑体" w:cs="黑体"/>
          <w:color w:val="auto"/>
          <w:sz w:val="32"/>
          <w:szCs w:val="32"/>
          <w:lang w:val="zh-TW" w:eastAsia="zh-TW"/>
        </w:rPr>
      </w:pPr>
      <w:r>
        <w:rPr>
          <w:rFonts w:ascii="黑体" w:hAnsi="黑体" w:eastAsia="黑体" w:cs="黑体"/>
          <w:color w:val="auto"/>
          <w:sz w:val="32"/>
          <w:szCs w:val="32"/>
          <w:lang w:val="zh-TW" w:eastAsia="zh-TW"/>
        </w:rPr>
        <w:t>五、运动员资格</w:t>
      </w:r>
    </w:p>
    <w:p>
      <w:pPr>
        <w:pStyle w:val="10"/>
        <w:spacing w:line="560" w:lineRule="exact"/>
        <w:ind w:firstLine="640"/>
        <w:jc w:val="both"/>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lang w:val="zh-TW" w:eastAsia="zh-TW"/>
        </w:rPr>
        <w:t>（一）符合北京市体育局《北京市青少年运动员注册管理办法（试行）》（京体竞技字〔</w:t>
      </w:r>
      <w:r>
        <w:rPr>
          <w:rFonts w:ascii="仿宋_GB2312" w:hAnsi="仿宋_GB2312" w:eastAsia="仿宋_GB2312" w:cs="仿宋_GB2312"/>
          <w:color w:val="auto"/>
          <w:sz w:val="32"/>
          <w:szCs w:val="32"/>
        </w:rPr>
        <w:t>2011</w:t>
      </w:r>
      <w:r>
        <w:rPr>
          <w:rFonts w:ascii="仿宋_GB2312" w:hAnsi="仿宋_GB2312" w:eastAsia="仿宋_GB2312" w:cs="仿宋_GB2312"/>
          <w:color w:val="auto"/>
          <w:sz w:val="32"/>
          <w:szCs w:val="32"/>
          <w:lang w:val="zh-TW" w:eastAsia="zh-TW"/>
        </w:rPr>
        <w:t>〕</w:t>
      </w:r>
      <w:r>
        <w:rPr>
          <w:rFonts w:ascii="仿宋_GB2312" w:hAnsi="仿宋_GB2312" w:eastAsia="仿宋_GB2312" w:cs="仿宋_GB2312"/>
          <w:color w:val="auto"/>
          <w:sz w:val="32"/>
          <w:szCs w:val="32"/>
        </w:rPr>
        <w:t>10</w:t>
      </w:r>
      <w:r>
        <w:rPr>
          <w:rFonts w:ascii="仿宋_GB2312" w:hAnsi="仿宋_GB2312" w:eastAsia="仿宋_GB2312" w:cs="仿宋_GB2312"/>
          <w:color w:val="auto"/>
          <w:sz w:val="32"/>
          <w:szCs w:val="32"/>
          <w:lang w:val="zh-TW" w:eastAsia="zh-TW"/>
        </w:rPr>
        <w:t>号）的有关要求。</w:t>
      </w:r>
    </w:p>
    <w:p>
      <w:pPr>
        <w:pStyle w:val="10"/>
        <w:spacing w:line="560" w:lineRule="exact"/>
        <w:ind w:firstLine="640"/>
        <w:jc w:val="both"/>
        <w:rPr>
          <w:rFonts w:ascii="仿宋_GB2312" w:hAnsi="仿宋_GB2312" w:eastAsia="仿宋_GB2312" w:cs="仿宋_GB2312"/>
          <w:color w:val="auto"/>
          <w:sz w:val="32"/>
          <w:szCs w:val="32"/>
          <w:lang w:val="zh-TW" w:eastAsia="zh-TW"/>
        </w:rPr>
      </w:pPr>
      <w:r>
        <w:rPr>
          <w:rFonts w:ascii="仿宋_GB2312" w:hAnsi="仿宋_GB2312" w:eastAsia="仿宋_GB2312" w:cs="仿宋_GB2312"/>
          <w:color w:val="auto"/>
          <w:sz w:val="32"/>
          <w:szCs w:val="32"/>
          <w:lang w:val="zh-TW" w:eastAsia="zh-TW"/>
        </w:rPr>
        <w:t>（二）符合《北京市体育局关于开展</w:t>
      </w:r>
      <w:r>
        <w:rPr>
          <w:rFonts w:ascii="仿宋_GB2312" w:hAnsi="仿宋_GB2312" w:eastAsia="仿宋_GB2312" w:cs="仿宋_GB2312"/>
          <w:color w:val="auto"/>
          <w:sz w:val="32"/>
          <w:szCs w:val="32"/>
        </w:rPr>
        <w:t>2023</w:t>
      </w:r>
      <w:r>
        <w:rPr>
          <w:rFonts w:ascii="仿宋_GB2312" w:hAnsi="仿宋_GB2312" w:eastAsia="仿宋_GB2312" w:cs="仿宋_GB2312"/>
          <w:color w:val="auto"/>
          <w:sz w:val="32"/>
          <w:szCs w:val="32"/>
          <w:lang w:val="zh-TW" w:eastAsia="zh-TW"/>
        </w:rPr>
        <w:t>年度北京市青少年运动员注册工作的通知》（京体青字〔</w:t>
      </w:r>
      <w:r>
        <w:rPr>
          <w:rFonts w:ascii="仿宋_GB2312" w:hAnsi="仿宋_GB2312" w:eastAsia="仿宋_GB2312" w:cs="仿宋_GB2312"/>
          <w:color w:val="auto"/>
          <w:sz w:val="32"/>
          <w:szCs w:val="32"/>
        </w:rPr>
        <w:t>2022</w:t>
      </w:r>
      <w:r>
        <w:rPr>
          <w:rFonts w:ascii="仿宋_GB2312" w:hAnsi="仿宋_GB2312" w:eastAsia="仿宋_GB2312" w:cs="仿宋_GB2312"/>
          <w:color w:val="auto"/>
          <w:sz w:val="32"/>
          <w:szCs w:val="32"/>
          <w:lang w:val="zh-TW" w:eastAsia="zh-TW"/>
        </w:rPr>
        <w:t>〕</w:t>
      </w:r>
      <w:r>
        <w:rPr>
          <w:rFonts w:ascii="仿宋_GB2312" w:hAnsi="仿宋_GB2312" w:eastAsia="仿宋_GB2312" w:cs="仿宋_GB2312"/>
          <w:color w:val="auto"/>
          <w:sz w:val="32"/>
          <w:szCs w:val="32"/>
        </w:rPr>
        <w:t>26</w:t>
      </w:r>
      <w:r>
        <w:rPr>
          <w:rFonts w:ascii="仿宋_GB2312" w:hAnsi="仿宋_GB2312" w:eastAsia="仿宋_GB2312" w:cs="仿宋_GB2312"/>
          <w:color w:val="auto"/>
          <w:sz w:val="32"/>
          <w:szCs w:val="32"/>
          <w:lang w:val="zh-TW" w:eastAsia="zh-TW"/>
        </w:rPr>
        <w:t>号）的有关规定。</w:t>
      </w:r>
    </w:p>
    <w:p>
      <w:pPr>
        <w:pStyle w:val="11"/>
        <w:ind w:left="0" w:firstLine="640" w:firstLineChars="200"/>
        <w:jc w:val="both"/>
      </w:pPr>
      <w:r>
        <w:rPr>
          <w:rFonts w:hint="eastAsia" w:ascii="仿宋_GB2312" w:hAnsi="Times New Roman" w:eastAsia="仿宋_GB2312" w:cs="仿宋_GB2312"/>
          <w:color w:val="000000" w:themeColor="text1"/>
          <w:sz w:val="32"/>
          <w:szCs w:val="32"/>
          <w14:textFill>
            <w14:solidFill>
              <w14:schemeClr w14:val="tx1"/>
            </w14:solidFill>
          </w14:textFill>
        </w:rPr>
        <w:t>（三）</w:t>
      </w:r>
      <w:r>
        <w:rPr>
          <w:rFonts w:hint="eastAsia" w:ascii="仿宋_GB2312" w:hAnsi="仿宋" w:eastAsia="仿宋_GB2312" w:cs="仿宋_GB2312"/>
          <w:sz w:val="32"/>
          <w:szCs w:val="32"/>
        </w:rPr>
        <w:t>已</w:t>
      </w:r>
      <w:r>
        <w:rPr>
          <w:rFonts w:hint="eastAsia" w:ascii="仿宋_GB2312" w:hAnsi="仿宋" w:eastAsia="仿宋_GB2312" w:cs="仿宋_GB2312"/>
          <w:sz w:val="32"/>
          <w:szCs w:val="32"/>
          <w:lang w:eastAsia="zh-CN"/>
        </w:rPr>
        <w:t>报名</w:t>
      </w:r>
      <w:r>
        <w:rPr>
          <w:rFonts w:hint="eastAsia" w:ascii="仿宋_GB2312" w:hAnsi="仿宋" w:eastAsia="仿宋_GB2312" w:cs="仿宋_GB2312"/>
          <w:sz w:val="32"/>
          <w:szCs w:val="32"/>
        </w:rPr>
        <w:t>参加2023年北京市青少年U系列跳水冠军赛</w:t>
      </w:r>
      <w:r>
        <w:rPr>
          <w:rFonts w:hint="eastAsia" w:ascii="仿宋_GB2312" w:hAnsi="Times New Roman" w:eastAsia="仿宋_GB2312"/>
          <w:sz w:val="32"/>
          <w:szCs w:val="32"/>
        </w:rPr>
        <w:t>的运动员。</w:t>
      </w:r>
      <w:bookmarkStart w:id="0" w:name="_GoBack"/>
      <w:bookmarkEnd w:id="0"/>
    </w:p>
    <w:p>
      <w:pPr>
        <w:pStyle w:val="10"/>
        <w:spacing w:line="560" w:lineRule="exact"/>
        <w:ind w:firstLine="640"/>
        <w:jc w:val="both"/>
        <w:rPr>
          <w:rFonts w:ascii="黑体" w:hAnsi="黑体" w:eastAsia="黑体" w:cs="黑体"/>
          <w:color w:val="auto"/>
          <w:sz w:val="32"/>
          <w:szCs w:val="32"/>
          <w:lang w:val="zh-TW" w:eastAsia="zh-TW"/>
        </w:rPr>
      </w:pPr>
      <w:r>
        <w:rPr>
          <w:rFonts w:ascii="黑体" w:hAnsi="黑体" w:eastAsia="黑体" w:cs="黑体"/>
          <w:color w:val="auto"/>
          <w:sz w:val="32"/>
          <w:szCs w:val="32"/>
          <w:lang w:val="zh-TW" w:eastAsia="zh-TW"/>
        </w:rPr>
        <w:t>六、参加办法</w:t>
      </w:r>
    </w:p>
    <w:p>
      <w:pPr>
        <w:pStyle w:val="10"/>
        <w:spacing w:line="560" w:lineRule="exact"/>
        <w:ind w:firstLine="640"/>
        <w:jc w:val="both"/>
        <w:rPr>
          <w:rFonts w:ascii="仿宋_GB2312" w:hAnsi="仿宋_GB2312" w:eastAsia="仿宋_GB2312" w:cs="仿宋_GB2312"/>
          <w:color w:val="auto"/>
          <w:sz w:val="32"/>
          <w:szCs w:val="32"/>
          <w:lang w:val="zh-TW" w:eastAsia="zh-TW"/>
        </w:rPr>
      </w:pPr>
      <w:r>
        <w:rPr>
          <w:rFonts w:ascii="仿宋_GB2312" w:hAnsi="仿宋_GB2312" w:eastAsia="仿宋_GB2312" w:cs="仿宋_GB2312"/>
          <w:color w:val="auto"/>
          <w:sz w:val="32"/>
          <w:szCs w:val="32"/>
          <w:lang w:val="zh-TW" w:eastAsia="zh-TW"/>
        </w:rPr>
        <w:t>（一）以区为单位组队参加。</w:t>
      </w:r>
    </w:p>
    <w:p>
      <w:pPr>
        <w:pStyle w:val="10"/>
        <w:spacing w:line="560" w:lineRule="exact"/>
        <w:ind w:firstLine="640"/>
        <w:jc w:val="both"/>
        <w:rPr>
          <w:rFonts w:ascii="仿宋_GB2312" w:hAnsi="仿宋_GB2312" w:eastAsia="仿宋_GB2312" w:cs="仿宋_GB2312"/>
          <w:color w:val="auto"/>
          <w:sz w:val="32"/>
          <w:szCs w:val="32"/>
          <w:u w:color="FF0000"/>
          <w:lang w:val="zh-TW" w:eastAsia="zh-TW"/>
        </w:rPr>
      </w:pPr>
      <w:r>
        <w:rPr>
          <w:rFonts w:ascii="仿宋_GB2312" w:hAnsi="仿宋_GB2312" w:eastAsia="仿宋_GB2312" w:cs="仿宋_GB2312"/>
          <w:color w:val="auto"/>
          <w:sz w:val="32"/>
          <w:szCs w:val="32"/>
          <w:lang w:val="zh-TW" w:eastAsia="zh-TW"/>
        </w:rPr>
        <w:t>（二）经二级以上医院检查证明身体健康。</w:t>
      </w:r>
    </w:p>
    <w:p>
      <w:pPr>
        <w:pStyle w:val="10"/>
        <w:spacing w:line="560" w:lineRule="exact"/>
        <w:ind w:firstLine="640"/>
        <w:jc w:val="both"/>
        <w:rPr>
          <w:rFonts w:hint="eastAsia" w:ascii="仿宋_GB2312" w:hAnsi="Times New Roman" w:eastAsia="仿宋_GB2312"/>
          <w:sz w:val="32"/>
          <w:szCs w:val="32"/>
        </w:rPr>
      </w:pPr>
      <w:r>
        <w:rPr>
          <w:rFonts w:ascii="仿宋_GB2312" w:hAnsi="仿宋_GB2312" w:eastAsia="仿宋_GB2312" w:cs="仿宋_GB2312"/>
          <w:color w:val="auto"/>
          <w:sz w:val="32"/>
          <w:szCs w:val="32"/>
          <w:lang w:val="zh-TW" w:eastAsia="zh-TW"/>
        </w:rPr>
        <w:t>（三）各单位可报领队</w:t>
      </w:r>
      <w:r>
        <w:rPr>
          <w:rFonts w:ascii="仿宋_GB2312" w:hAnsi="仿宋_GB2312" w:eastAsia="仿宋_GB2312" w:cs="仿宋_GB2312"/>
          <w:color w:val="auto"/>
          <w:sz w:val="32"/>
          <w:szCs w:val="32"/>
        </w:rPr>
        <w:t>1</w:t>
      </w:r>
      <w:r>
        <w:rPr>
          <w:rFonts w:ascii="仿宋_GB2312" w:hAnsi="仿宋_GB2312" w:eastAsia="仿宋_GB2312" w:cs="仿宋_GB2312"/>
          <w:color w:val="auto"/>
          <w:sz w:val="32"/>
          <w:szCs w:val="32"/>
          <w:lang w:val="zh-TW" w:eastAsia="zh-TW"/>
        </w:rPr>
        <w:t>人，教练员</w:t>
      </w:r>
      <w:r>
        <w:rPr>
          <w:rFonts w:ascii="仿宋_GB2312" w:hAnsi="仿宋_GB2312" w:eastAsia="仿宋_GB2312" w:cs="仿宋_GB2312"/>
          <w:color w:val="auto"/>
          <w:sz w:val="32"/>
          <w:szCs w:val="32"/>
        </w:rPr>
        <w:t>1-2</w:t>
      </w:r>
      <w:r>
        <w:rPr>
          <w:rFonts w:ascii="仿宋_GB2312" w:hAnsi="仿宋_GB2312" w:eastAsia="仿宋_GB2312" w:cs="仿宋_GB2312"/>
          <w:color w:val="auto"/>
          <w:sz w:val="32"/>
          <w:szCs w:val="32"/>
          <w:lang w:val="zh-TW" w:eastAsia="zh-TW"/>
        </w:rPr>
        <w:t>人</w:t>
      </w:r>
      <w:r>
        <w:rPr>
          <w:rFonts w:hint="eastAsia" w:ascii="仿宋_GB2312" w:hAnsi="仿宋_GB2312" w:eastAsia="仿宋_GB2312" w:cs="仿宋_GB2312"/>
          <w:color w:val="auto"/>
          <w:sz w:val="32"/>
          <w:szCs w:val="32"/>
          <w:lang w:val="zh-TW"/>
        </w:rPr>
        <w:t>，</w:t>
      </w:r>
      <w:r>
        <w:rPr>
          <w:rFonts w:ascii="仿宋_GB2312" w:hAnsi="仿宋_GB2312" w:eastAsia="仿宋_GB2312" w:cs="仿宋_GB2312"/>
          <w:sz w:val="32"/>
          <w:szCs w:val="32"/>
          <w:lang w:val="zh-TW" w:eastAsia="zh-TW"/>
        </w:rPr>
        <w:t>运动员</w:t>
      </w:r>
      <w:r>
        <w:rPr>
          <w:rFonts w:hint="eastAsia" w:ascii="仿宋_GB2312" w:hAnsi="仿宋_GB2312" w:eastAsia="仿宋_GB2312" w:cs="仿宋_GB2312"/>
          <w:sz w:val="32"/>
          <w:szCs w:val="32"/>
          <w:lang w:val="zh-TW"/>
        </w:rPr>
        <w:t>按照</w:t>
      </w:r>
      <w:r>
        <w:rPr>
          <w:rFonts w:hint="eastAsia" w:ascii="仿宋_GB2312" w:hAnsi="仿宋_GB2312" w:eastAsia="仿宋_GB2312" w:cs="仿宋_GB2312"/>
          <w:sz w:val="32"/>
          <w:szCs w:val="32"/>
        </w:rPr>
        <w:t>U系列冠军赛</w:t>
      </w:r>
      <w:r>
        <w:rPr>
          <w:rFonts w:hint="eastAsia" w:ascii="仿宋_GB2312" w:hAnsi="Times New Roman" w:eastAsia="仿宋_GB2312"/>
          <w:sz w:val="32"/>
          <w:szCs w:val="32"/>
        </w:rPr>
        <w:t>所报组别、项目报名参赛。</w:t>
      </w:r>
    </w:p>
    <w:p>
      <w:pPr>
        <w:pStyle w:val="10"/>
        <w:spacing w:line="560" w:lineRule="exact"/>
        <w:ind w:firstLine="640"/>
        <w:jc w:val="both"/>
        <w:rPr>
          <w:rFonts w:hint="eastAsia" w:ascii="仿宋_GB2312" w:hAnsi="仿宋_GB2312" w:eastAsia="仿宋_GB2312" w:cs="仿宋_GB2312"/>
          <w:color w:val="auto"/>
          <w:sz w:val="32"/>
          <w:szCs w:val="32"/>
          <w:lang w:val="zh-TW" w:eastAsia="zh-TW"/>
        </w:rPr>
      </w:pPr>
      <w:r>
        <w:rPr>
          <w:rFonts w:hint="eastAsia" w:ascii="仿宋_GB2312" w:hAnsi="仿宋_GB2312" w:eastAsia="仿宋_GB2312" w:cs="仿宋_GB2312"/>
          <w:color w:val="auto"/>
          <w:sz w:val="32"/>
          <w:szCs w:val="32"/>
          <w:lang w:val="zh-TW" w:eastAsia="zh-TW"/>
        </w:rPr>
        <w:t>（四）参加丙组（男、女）1米跳板的运动员必须参加陆上跳板；参加丙组（男、女）1米跳台的运动员必须参加陆上弹网。</w:t>
      </w:r>
    </w:p>
    <w:p>
      <w:pPr>
        <w:pStyle w:val="10"/>
        <w:spacing w:line="560" w:lineRule="exact"/>
        <w:ind w:firstLine="640"/>
        <w:jc w:val="both"/>
        <w:rPr>
          <w:rFonts w:ascii="黑体" w:hAnsi="黑体" w:eastAsia="黑体" w:cs="黑体"/>
          <w:color w:val="auto"/>
          <w:sz w:val="32"/>
          <w:szCs w:val="32"/>
          <w:lang w:val="zh-TW" w:eastAsia="zh-TW"/>
        </w:rPr>
      </w:pPr>
      <w:r>
        <w:rPr>
          <w:rFonts w:ascii="黑体" w:hAnsi="黑体" w:eastAsia="黑体" w:cs="黑体"/>
          <w:color w:val="auto"/>
          <w:sz w:val="32"/>
          <w:szCs w:val="32"/>
          <w:lang w:val="zh-TW" w:eastAsia="zh-TW"/>
        </w:rPr>
        <w:t>七、竞赛办法</w:t>
      </w:r>
    </w:p>
    <w:p>
      <w:pPr>
        <w:pStyle w:val="10"/>
        <w:spacing w:line="560" w:lineRule="exact"/>
        <w:ind w:firstLine="640"/>
        <w:jc w:val="both"/>
        <w:rPr>
          <w:rFonts w:ascii="仿宋_GB2312" w:hAnsi="仿宋_GB2312" w:eastAsia="仿宋_GB2312" w:cs="仿宋_GB2312"/>
          <w:color w:val="auto"/>
          <w:sz w:val="32"/>
          <w:szCs w:val="32"/>
          <w:lang w:val="zh-TW" w:eastAsia="zh-TW"/>
        </w:rPr>
      </w:pPr>
      <w:r>
        <w:rPr>
          <w:rFonts w:ascii="仿宋_GB2312" w:hAnsi="仿宋_GB2312" w:eastAsia="仿宋_GB2312" w:cs="仿宋_GB2312"/>
          <w:color w:val="auto"/>
          <w:sz w:val="32"/>
          <w:szCs w:val="32"/>
          <w:lang w:val="zh-TW" w:eastAsia="zh-TW"/>
        </w:rPr>
        <w:t>（一）执行中国游泳协会编译的最新</w:t>
      </w:r>
      <w:r>
        <w:rPr>
          <w:rFonts w:hint="eastAsia" w:ascii="仿宋_GB2312" w:hAnsi="仿宋_GB2312" w:eastAsia="仿宋_GB2312" w:cs="仿宋_GB2312"/>
          <w:color w:val="auto"/>
          <w:sz w:val="32"/>
          <w:szCs w:val="32"/>
          <w:lang w:val="zh-TW"/>
        </w:rPr>
        <w:t>世界</w:t>
      </w:r>
      <w:r>
        <w:rPr>
          <w:rFonts w:ascii="仿宋_GB2312" w:hAnsi="仿宋_GB2312" w:eastAsia="仿宋_GB2312" w:cs="仿宋_GB2312"/>
          <w:color w:val="auto"/>
          <w:sz w:val="32"/>
          <w:szCs w:val="32"/>
          <w:lang w:val="zh-TW" w:eastAsia="zh-TW"/>
        </w:rPr>
        <w:t>泳联跳水规则；</w:t>
      </w:r>
    </w:p>
    <w:p>
      <w:pPr>
        <w:pStyle w:val="10"/>
        <w:spacing w:line="560" w:lineRule="exact"/>
        <w:ind w:firstLine="640"/>
        <w:jc w:val="both"/>
        <w:rPr>
          <w:rFonts w:ascii="仿宋_GB2312" w:hAnsi="仿宋_GB2312" w:eastAsia="仿宋_GB2312" w:cs="仿宋_GB2312"/>
          <w:color w:val="auto"/>
          <w:sz w:val="32"/>
          <w:szCs w:val="32"/>
          <w:lang w:val="zh-TW" w:eastAsia="zh-TW"/>
        </w:rPr>
      </w:pPr>
      <w:r>
        <w:rPr>
          <w:rFonts w:ascii="仿宋_GB2312" w:hAnsi="仿宋_GB2312" w:eastAsia="仿宋_GB2312" w:cs="仿宋_GB2312"/>
          <w:color w:val="auto"/>
          <w:sz w:val="32"/>
          <w:szCs w:val="32"/>
          <w:lang w:val="zh-TW" w:eastAsia="zh-TW"/>
        </w:rPr>
        <w:t>（二）各单人项目和双人项目采用一次性决赛的比赛方式；</w:t>
      </w:r>
    </w:p>
    <w:p>
      <w:pPr>
        <w:pStyle w:val="10"/>
        <w:spacing w:line="560" w:lineRule="exact"/>
        <w:ind w:firstLine="640"/>
        <w:jc w:val="both"/>
        <w:rPr>
          <w:rFonts w:ascii="仿宋_GB2312" w:hAnsi="仿宋_GB2312" w:eastAsia="仿宋_GB2312" w:cs="仿宋_GB2312"/>
          <w:color w:val="auto"/>
          <w:sz w:val="32"/>
          <w:szCs w:val="32"/>
          <w:lang w:val="zh-TW" w:eastAsia="zh-TW"/>
        </w:rPr>
      </w:pPr>
      <w:r>
        <w:rPr>
          <w:rFonts w:ascii="仿宋_GB2312" w:hAnsi="仿宋_GB2312" w:eastAsia="仿宋_GB2312" w:cs="仿宋_GB2312"/>
          <w:color w:val="auto"/>
          <w:sz w:val="32"/>
          <w:szCs w:val="32"/>
          <w:lang w:val="zh-TW" w:eastAsia="zh-TW"/>
        </w:rPr>
        <w:t>（三）参赛动作要求：</w:t>
      </w:r>
    </w:p>
    <w:p>
      <w:pPr>
        <w:pStyle w:val="10"/>
        <w:spacing w:line="560" w:lineRule="exact"/>
        <w:ind w:firstLine="640"/>
        <w:jc w:val="both"/>
        <w:rPr>
          <w:rFonts w:ascii="仿宋_GB2312" w:hAnsi="仿宋_GB2312" w:eastAsia="仿宋_GB2312" w:cs="仿宋_GB2312"/>
          <w:color w:val="auto"/>
          <w:sz w:val="32"/>
          <w:szCs w:val="32"/>
          <w:u w:color="FF2600"/>
        </w:rPr>
      </w:pPr>
      <w:r>
        <w:rPr>
          <w:rFonts w:hint="eastAsia" w:ascii="仿宋_GB2312" w:hAnsi="仿宋_GB2312" w:eastAsia="仿宋_GB2312" w:cs="仿宋_GB2312"/>
          <w:color w:val="auto"/>
          <w:sz w:val="32"/>
          <w:szCs w:val="32"/>
          <w:u w:color="FF2600"/>
          <w:lang w:val="zh-TW"/>
        </w:rPr>
        <w:t>甲</w:t>
      </w:r>
      <w:r>
        <w:rPr>
          <w:rFonts w:hint="eastAsia" w:ascii="仿宋_GB2312" w:hAnsi="仿宋_GB2312" w:eastAsia="仿宋_GB2312" w:cs="仿宋_GB2312"/>
          <w:color w:val="auto"/>
          <w:sz w:val="32"/>
          <w:szCs w:val="32"/>
          <w:u w:color="FF2600"/>
          <w:lang w:val="zh-TW" w:eastAsia="zh-TW"/>
        </w:rPr>
        <w:t>组：</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zh-TW"/>
        </w:rPr>
        <w:t>.</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zh-TW" w:eastAsia="zh-TW"/>
        </w:rPr>
        <w:t>米跳板：</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zh-TW" w:eastAsia="zh-TW"/>
        </w:rPr>
        <w:t>（</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zh-TW" w:eastAsia="zh-TW"/>
        </w:rPr>
        <w:t>）</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zh-TW" w:eastAsia="zh-TW"/>
        </w:rPr>
        <w:t>至</w:t>
      </w:r>
      <w:r>
        <w:rPr>
          <w:rFonts w:hint="eastAsia" w:ascii="仿宋_GB2312" w:hAnsi="仿宋_GB2312" w:eastAsia="仿宋_GB2312" w:cs="仿宋_GB2312"/>
          <w:color w:val="auto"/>
          <w:sz w:val="32"/>
          <w:szCs w:val="32"/>
        </w:rPr>
        <w:t>4</w:t>
      </w:r>
      <w:r>
        <w:rPr>
          <w:rFonts w:hint="eastAsia" w:ascii="仿宋_GB2312" w:hAnsi="仿宋_GB2312" w:eastAsia="仿宋_GB2312" w:cs="仿宋_GB2312"/>
          <w:color w:val="auto"/>
          <w:sz w:val="32"/>
          <w:szCs w:val="32"/>
          <w:lang w:val="zh-TW" w:eastAsia="zh-TW"/>
        </w:rPr>
        <w:t>组规定动作由抽签决定；</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zh-TW" w:eastAsia="zh-TW"/>
        </w:rPr>
        <w:t>（</w:t>
      </w: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zh-TW" w:eastAsia="zh-TW"/>
        </w:rPr>
        <w:t>）自选动作跳</w:t>
      </w:r>
      <w:r>
        <w:rPr>
          <w:rFonts w:hint="eastAsia" w:ascii="仿宋_GB2312" w:hAnsi="仿宋_GB2312" w:eastAsia="仿宋_GB2312" w:cs="仿宋_GB2312"/>
          <w:color w:val="auto"/>
          <w:sz w:val="32"/>
          <w:szCs w:val="32"/>
        </w:rPr>
        <w:t>4</w:t>
      </w:r>
      <w:r>
        <w:rPr>
          <w:rFonts w:hint="eastAsia" w:ascii="仿宋_GB2312" w:hAnsi="仿宋_GB2312" w:eastAsia="仿宋_GB2312" w:cs="仿宋_GB2312"/>
          <w:color w:val="auto"/>
          <w:sz w:val="32"/>
          <w:szCs w:val="32"/>
          <w:lang w:val="zh-TW" w:eastAsia="zh-TW"/>
        </w:rPr>
        <w:t>个，难度系数不得超过</w:t>
      </w:r>
      <w:r>
        <w:rPr>
          <w:rFonts w:hint="eastAsia" w:ascii="仿宋_GB2312" w:hAnsi="仿宋_GB2312" w:eastAsia="仿宋_GB2312" w:cs="仿宋_GB2312"/>
          <w:color w:val="auto"/>
          <w:sz w:val="32"/>
          <w:szCs w:val="32"/>
        </w:rPr>
        <w:t>2.2</w:t>
      </w:r>
      <w:r>
        <w:rPr>
          <w:rFonts w:hint="eastAsia" w:ascii="仿宋_GB2312" w:hAnsi="仿宋_GB2312" w:eastAsia="仿宋_GB2312" w:cs="仿宋_GB2312"/>
          <w:color w:val="auto"/>
          <w:sz w:val="32"/>
          <w:szCs w:val="32"/>
          <w:lang w:val="zh-TW" w:eastAsia="zh-TW"/>
        </w:rPr>
        <w:t>，其中必须从</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zh-TW" w:eastAsia="zh-TW"/>
        </w:rPr>
        <w:t>、</w:t>
      </w:r>
      <w:r>
        <w:rPr>
          <w:rFonts w:hint="eastAsia" w:ascii="仿宋_GB2312" w:hAnsi="仿宋_GB2312" w:eastAsia="仿宋_GB2312" w:cs="仿宋_GB2312"/>
          <w:color w:val="auto"/>
          <w:sz w:val="32"/>
          <w:szCs w:val="32"/>
        </w:rPr>
        <w:t>4</w:t>
      </w:r>
      <w:r>
        <w:rPr>
          <w:rFonts w:hint="eastAsia" w:ascii="仿宋_GB2312" w:hAnsi="仿宋_GB2312" w:eastAsia="仿宋_GB2312" w:cs="仿宋_GB2312"/>
          <w:color w:val="auto"/>
          <w:sz w:val="32"/>
          <w:szCs w:val="32"/>
          <w:lang w:val="zh-TW" w:eastAsia="zh-TW"/>
        </w:rPr>
        <w:t>组中选</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zh-TW" w:eastAsia="zh-TW"/>
        </w:rPr>
        <w:t>个，从</w:t>
      </w: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zh-TW" w:eastAsia="zh-TW"/>
        </w:rPr>
        <w:t>、</w:t>
      </w: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zh-TW" w:eastAsia="zh-TW"/>
        </w:rPr>
        <w:t>组中选</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zh-TW" w:eastAsia="zh-TW"/>
        </w:rPr>
        <w:t>个，从</w:t>
      </w:r>
      <w:r>
        <w:rPr>
          <w:rFonts w:hint="eastAsia"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lang w:val="zh-TW" w:eastAsia="zh-TW"/>
        </w:rPr>
        <w:t>组中选</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zh-TW" w:eastAsia="zh-TW"/>
        </w:rPr>
        <w:t>个，另</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zh-TW" w:eastAsia="zh-TW"/>
        </w:rPr>
        <w:t>个应选自不同的组别。</w:t>
      </w:r>
    </w:p>
    <w:p>
      <w:pPr>
        <w:pStyle w:val="10"/>
        <w:spacing w:line="560" w:lineRule="exact"/>
        <w:ind w:firstLine="640"/>
        <w:jc w:val="both"/>
        <w:rPr>
          <w:rFonts w:ascii="仿宋_GB2312" w:hAnsi="仿宋_GB2312" w:eastAsia="仿宋_GB2312" w:cs="仿宋_GB2312"/>
          <w:color w:val="auto"/>
          <w:sz w:val="32"/>
          <w:szCs w:val="32"/>
          <w:u w:color="FF2600"/>
          <w:lang w:val="zh-TW" w:eastAsia="zh-TW"/>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zh-TW"/>
        </w:rPr>
        <w:t>.</w:t>
      </w: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zh-TW" w:eastAsia="zh-TW"/>
        </w:rPr>
        <w:t>米跳板：</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zh-TW" w:eastAsia="zh-TW"/>
        </w:rPr>
        <w:t>至</w:t>
      </w:r>
      <w:r>
        <w:rPr>
          <w:rFonts w:hint="eastAsia" w:ascii="仿宋_GB2312" w:hAnsi="仿宋_GB2312" w:eastAsia="仿宋_GB2312" w:cs="仿宋_GB2312"/>
          <w:color w:val="auto"/>
          <w:sz w:val="32"/>
          <w:szCs w:val="32"/>
        </w:rPr>
        <w:t>4</w:t>
      </w:r>
      <w:r>
        <w:rPr>
          <w:rFonts w:hint="eastAsia" w:ascii="仿宋_GB2312" w:hAnsi="仿宋_GB2312" w:eastAsia="仿宋_GB2312" w:cs="仿宋_GB2312"/>
          <w:color w:val="auto"/>
          <w:sz w:val="32"/>
          <w:szCs w:val="32"/>
          <w:lang w:val="zh-TW" w:eastAsia="zh-TW"/>
        </w:rPr>
        <w:t>组规定动作由抽签决定。</w:t>
      </w:r>
    </w:p>
    <w:p>
      <w:pPr>
        <w:pStyle w:val="10"/>
        <w:spacing w:line="560" w:lineRule="exact"/>
        <w:ind w:firstLine="640"/>
        <w:jc w:val="both"/>
        <w:rPr>
          <w:rFonts w:ascii="仿宋_GB2312" w:hAnsi="仿宋_GB2312" w:eastAsia="仿宋_GB2312" w:cs="仿宋_GB2312"/>
          <w:color w:val="auto"/>
          <w:sz w:val="32"/>
          <w:szCs w:val="32"/>
          <w:u w:color="FF2600"/>
        </w:rPr>
      </w:pPr>
      <w:r>
        <w:rPr>
          <w:rFonts w:hint="eastAsia" w:ascii="仿宋_GB2312" w:hAnsi="仿宋_GB2312" w:eastAsia="仿宋_GB2312" w:cs="仿宋_GB2312"/>
          <w:color w:val="auto"/>
          <w:sz w:val="32"/>
          <w:szCs w:val="32"/>
          <w:u w:color="FF2600"/>
          <w:lang w:val="zh-TW" w:eastAsia="zh-TW"/>
        </w:rPr>
        <w:t>3</w:t>
      </w:r>
      <w:r>
        <w:rPr>
          <w:rFonts w:hint="eastAsia" w:ascii="仿宋_GB2312" w:hAnsi="仿宋_GB2312" w:eastAsia="仿宋_GB2312" w:cs="仿宋_GB2312"/>
          <w:color w:val="auto"/>
          <w:sz w:val="32"/>
          <w:szCs w:val="32"/>
          <w:u w:color="FF2600"/>
          <w:lang w:val="zh-TW"/>
        </w:rPr>
        <w:t>.</w:t>
      </w:r>
      <w:r>
        <w:rPr>
          <w:rFonts w:hint="eastAsia" w:ascii="仿宋_GB2312" w:hAnsi="仿宋_GB2312" w:eastAsia="仿宋_GB2312" w:cs="仿宋_GB2312"/>
          <w:color w:val="auto"/>
          <w:sz w:val="32"/>
          <w:szCs w:val="32"/>
          <w:u w:color="FF2600"/>
        </w:rPr>
        <w:t>1</w:t>
      </w:r>
      <w:r>
        <w:rPr>
          <w:rFonts w:hint="eastAsia" w:ascii="仿宋_GB2312" w:hAnsi="仿宋_GB2312" w:eastAsia="仿宋_GB2312" w:cs="仿宋_GB2312"/>
          <w:color w:val="auto"/>
          <w:sz w:val="32"/>
          <w:szCs w:val="32"/>
          <w:u w:color="FF2600"/>
          <w:lang w:val="zh-TW" w:eastAsia="zh-TW"/>
        </w:rPr>
        <w:t>米跳板、</w:t>
      </w:r>
      <w:r>
        <w:rPr>
          <w:rFonts w:hint="eastAsia" w:ascii="仿宋_GB2312" w:hAnsi="仿宋_GB2312" w:eastAsia="仿宋_GB2312" w:cs="仿宋_GB2312"/>
          <w:color w:val="auto"/>
          <w:sz w:val="32"/>
          <w:szCs w:val="32"/>
          <w:u w:color="FF2600"/>
        </w:rPr>
        <w:t>3</w:t>
      </w:r>
      <w:r>
        <w:rPr>
          <w:rFonts w:hint="eastAsia" w:ascii="仿宋_GB2312" w:hAnsi="仿宋_GB2312" w:eastAsia="仿宋_GB2312" w:cs="仿宋_GB2312"/>
          <w:color w:val="auto"/>
          <w:sz w:val="32"/>
          <w:szCs w:val="32"/>
          <w:u w:color="FF2600"/>
          <w:lang w:val="zh-TW" w:eastAsia="zh-TW"/>
        </w:rPr>
        <w:t>米跳板和5米台规定动作抽签表：</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A</w:t>
      </w:r>
      <w:r>
        <w:rPr>
          <w:rFonts w:hint="eastAsia" w:ascii="仿宋_GB2312" w:hAnsi="仿宋_GB2312" w:eastAsia="仿宋_GB2312" w:cs="仿宋_GB2312"/>
          <w:color w:val="auto"/>
          <w:sz w:val="32"/>
          <w:szCs w:val="32"/>
          <w:lang w:val="zh-TW" w:eastAsia="zh-TW"/>
        </w:rPr>
        <w:t xml:space="preserve">组： </w:t>
      </w:r>
      <w:r>
        <w:rPr>
          <w:rFonts w:hint="eastAsia" w:ascii="仿宋_GB2312" w:hAnsi="仿宋_GB2312" w:eastAsia="仿宋_GB2312" w:cs="仿宋_GB2312"/>
          <w:color w:val="auto"/>
          <w:sz w:val="32"/>
          <w:szCs w:val="32"/>
        </w:rPr>
        <w:t>101B  201B  301C  401C</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B</w:t>
      </w:r>
      <w:r>
        <w:rPr>
          <w:rFonts w:hint="eastAsia" w:ascii="仿宋_GB2312" w:hAnsi="仿宋_GB2312" w:eastAsia="仿宋_GB2312" w:cs="仿宋_GB2312"/>
          <w:color w:val="auto"/>
          <w:sz w:val="32"/>
          <w:szCs w:val="32"/>
          <w:lang w:val="zh-TW" w:eastAsia="zh-TW"/>
        </w:rPr>
        <w:t xml:space="preserve">组： </w:t>
      </w:r>
      <w:r>
        <w:rPr>
          <w:rFonts w:hint="eastAsia" w:ascii="仿宋_GB2312" w:hAnsi="仿宋_GB2312" w:eastAsia="仿宋_GB2312" w:cs="仿宋_GB2312"/>
          <w:color w:val="auto"/>
          <w:sz w:val="32"/>
          <w:szCs w:val="32"/>
        </w:rPr>
        <w:t>101C  201C  301B  401B</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w:t>
      </w:r>
      <w:r>
        <w:rPr>
          <w:rFonts w:hint="eastAsia" w:ascii="仿宋_GB2312" w:hAnsi="仿宋_GB2312" w:eastAsia="仿宋_GB2312" w:cs="仿宋_GB2312"/>
          <w:color w:val="auto"/>
          <w:sz w:val="32"/>
          <w:szCs w:val="32"/>
          <w:lang w:val="zh-TW"/>
        </w:rPr>
        <w:t>.</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zh-TW" w:eastAsia="zh-TW"/>
        </w:rPr>
        <w:t>米</w:t>
      </w: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zh-TW" w:eastAsia="zh-TW"/>
        </w:rPr>
        <w:t>米跳板</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zh-TW" w:eastAsia="zh-TW"/>
        </w:rPr>
        <w:t>、</w:t>
      </w: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zh-TW" w:eastAsia="zh-TW"/>
        </w:rPr>
        <w:t>组动作均采用走板起跳方式。</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lang w:val="zh-TW"/>
        </w:rPr>
        <w:t>.</w:t>
      </w:r>
      <w:r>
        <w:rPr>
          <w:rFonts w:hint="eastAsia"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lang w:val="zh-TW" w:eastAsia="zh-TW"/>
        </w:rPr>
        <w:t>米跳台：</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zh-TW" w:eastAsia="zh-TW"/>
        </w:rPr>
        <w:t>（</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zh-TW" w:eastAsia="zh-TW"/>
        </w:rPr>
        <w:t>）</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zh-TW" w:eastAsia="zh-TW"/>
        </w:rPr>
        <w:t>至</w:t>
      </w:r>
      <w:r>
        <w:rPr>
          <w:rFonts w:hint="eastAsia" w:ascii="仿宋_GB2312" w:hAnsi="仿宋_GB2312" w:eastAsia="仿宋_GB2312" w:cs="仿宋_GB2312"/>
          <w:color w:val="auto"/>
          <w:sz w:val="32"/>
          <w:szCs w:val="32"/>
        </w:rPr>
        <w:t>4</w:t>
      </w:r>
      <w:r>
        <w:rPr>
          <w:rFonts w:hint="eastAsia" w:ascii="仿宋_GB2312" w:hAnsi="仿宋_GB2312" w:eastAsia="仿宋_GB2312" w:cs="仿宋_GB2312"/>
          <w:color w:val="auto"/>
          <w:sz w:val="32"/>
          <w:szCs w:val="32"/>
          <w:lang w:val="zh-TW" w:eastAsia="zh-TW"/>
        </w:rPr>
        <w:t>组规定动作由抽签决定；</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zh-TW" w:eastAsia="zh-TW"/>
        </w:rPr>
        <w:t>（</w:t>
      </w: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zh-TW" w:eastAsia="zh-TW"/>
        </w:rPr>
        <w:t>）向前和向后各一种姿势倒下入水，姿势由抽签决定</w:t>
      </w:r>
      <w:r>
        <w:rPr>
          <w:rFonts w:hint="eastAsia" w:ascii="仿宋_GB2312" w:hAnsi="仿宋_GB2312" w:eastAsia="仿宋_GB2312" w:cs="仿宋_GB2312"/>
          <w:color w:val="auto"/>
          <w:sz w:val="32"/>
          <w:szCs w:val="32"/>
        </w:rPr>
        <w:t>;</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zh-TW" w:eastAsia="zh-TW"/>
        </w:rPr>
        <w:t>（</w:t>
      </w: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zh-TW" w:eastAsia="zh-TW"/>
        </w:rPr>
        <w:t>）</w:t>
      </w:r>
      <w:r>
        <w:rPr>
          <w:rFonts w:hint="eastAsia"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lang w:val="zh-TW" w:eastAsia="zh-TW"/>
        </w:rPr>
        <w:t>米跳台倒下动作抽签表。</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A</w:t>
      </w:r>
      <w:r>
        <w:rPr>
          <w:rFonts w:hint="eastAsia" w:ascii="仿宋_GB2312" w:hAnsi="仿宋_GB2312" w:eastAsia="仿宋_GB2312" w:cs="仿宋_GB2312"/>
          <w:color w:val="auto"/>
          <w:sz w:val="32"/>
          <w:szCs w:val="32"/>
          <w:lang w:val="zh-TW" w:eastAsia="zh-TW"/>
        </w:rPr>
        <w:t>组：前</w:t>
      </w:r>
      <w:r>
        <w:rPr>
          <w:rFonts w:hint="eastAsia" w:ascii="仿宋_GB2312" w:hAnsi="仿宋_GB2312" w:eastAsia="仿宋_GB2312" w:cs="仿宋_GB2312"/>
          <w:color w:val="auto"/>
          <w:sz w:val="32"/>
          <w:szCs w:val="32"/>
        </w:rPr>
        <w:t xml:space="preserve">A       </w:t>
      </w:r>
      <w:r>
        <w:rPr>
          <w:rFonts w:hint="eastAsia" w:ascii="仿宋_GB2312" w:hAnsi="仿宋_GB2312" w:eastAsia="仿宋_GB2312" w:cs="仿宋_GB2312"/>
          <w:color w:val="auto"/>
          <w:sz w:val="32"/>
          <w:szCs w:val="32"/>
          <w:lang w:val="zh-TW" w:eastAsia="zh-TW"/>
        </w:rPr>
        <w:t>后</w:t>
      </w:r>
      <w:r>
        <w:rPr>
          <w:rFonts w:hint="eastAsia" w:ascii="仿宋_GB2312" w:hAnsi="仿宋_GB2312" w:eastAsia="仿宋_GB2312" w:cs="仿宋_GB2312"/>
          <w:color w:val="auto"/>
          <w:sz w:val="32"/>
          <w:szCs w:val="32"/>
        </w:rPr>
        <w:t>C</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B</w:t>
      </w:r>
      <w:r>
        <w:rPr>
          <w:rFonts w:hint="eastAsia" w:ascii="仿宋_GB2312" w:hAnsi="仿宋_GB2312" w:eastAsia="仿宋_GB2312" w:cs="仿宋_GB2312"/>
          <w:color w:val="auto"/>
          <w:sz w:val="32"/>
          <w:szCs w:val="32"/>
          <w:lang w:val="zh-TW" w:eastAsia="zh-TW"/>
        </w:rPr>
        <w:t>组：前</w:t>
      </w:r>
      <w:r>
        <w:rPr>
          <w:rFonts w:hint="eastAsia" w:ascii="仿宋_GB2312" w:hAnsi="仿宋_GB2312" w:eastAsia="仿宋_GB2312" w:cs="仿宋_GB2312"/>
          <w:color w:val="auto"/>
          <w:sz w:val="32"/>
          <w:szCs w:val="32"/>
        </w:rPr>
        <w:t xml:space="preserve">B       </w:t>
      </w:r>
      <w:r>
        <w:rPr>
          <w:rFonts w:hint="eastAsia" w:ascii="仿宋_GB2312" w:hAnsi="仿宋_GB2312" w:eastAsia="仿宋_GB2312" w:cs="仿宋_GB2312"/>
          <w:color w:val="auto"/>
          <w:sz w:val="32"/>
          <w:szCs w:val="32"/>
          <w:lang w:val="zh-TW" w:eastAsia="zh-TW"/>
        </w:rPr>
        <w:t>后</w:t>
      </w:r>
      <w:r>
        <w:rPr>
          <w:rFonts w:hint="eastAsia" w:ascii="仿宋_GB2312" w:hAnsi="仿宋_GB2312" w:eastAsia="仿宋_GB2312" w:cs="仿宋_GB2312"/>
          <w:color w:val="auto"/>
          <w:sz w:val="32"/>
          <w:szCs w:val="32"/>
        </w:rPr>
        <w:t>A</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C</w:t>
      </w:r>
      <w:r>
        <w:rPr>
          <w:rFonts w:hint="eastAsia" w:ascii="仿宋_GB2312" w:hAnsi="仿宋_GB2312" w:eastAsia="仿宋_GB2312" w:cs="仿宋_GB2312"/>
          <w:color w:val="auto"/>
          <w:sz w:val="32"/>
          <w:szCs w:val="32"/>
          <w:lang w:val="zh-TW" w:eastAsia="zh-TW"/>
        </w:rPr>
        <w:t>组：前</w:t>
      </w:r>
      <w:r>
        <w:rPr>
          <w:rFonts w:hint="eastAsia" w:ascii="仿宋_GB2312" w:hAnsi="仿宋_GB2312" w:eastAsia="仿宋_GB2312" w:cs="仿宋_GB2312"/>
          <w:color w:val="auto"/>
          <w:sz w:val="32"/>
          <w:szCs w:val="32"/>
        </w:rPr>
        <w:t xml:space="preserve">C       </w:t>
      </w:r>
      <w:r>
        <w:rPr>
          <w:rFonts w:hint="eastAsia" w:ascii="仿宋_GB2312" w:hAnsi="仿宋_GB2312" w:eastAsia="仿宋_GB2312" w:cs="仿宋_GB2312"/>
          <w:color w:val="auto"/>
          <w:sz w:val="32"/>
          <w:szCs w:val="32"/>
          <w:lang w:val="zh-TW" w:eastAsia="zh-TW"/>
        </w:rPr>
        <w:t>后</w:t>
      </w:r>
      <w:r>
        <w:rPr>
          <w:rFonts w:hint="eastAsia" w:ascii="仿宋_GB2312" w:hAnsi="仿宋_GB2312" w:eastAsia="仿宋_GB2312" w:cs="仿宋_GB2312"/>
          <w:color w:val="auto"/>
          <w:sz w:val="32"/>
          <w:szCs w:val="32"/>
        </w:rPr>
        <w:t>B</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w:t>
      </w:r>
      <w:r>
        <w:rPr>
          <w:rFonts w:hint="eastAsia" w:ascii="仿宋_GB2312" w:hAnsi="仿宋_GB2312" w:eastAsia="仿宋_GB2312" w:cs="仿宋_GB2312"/>
          <w:color w:val="auto"/>
          <w:sz w:val="32"/>
          <w:szCs w:val="32"/>
          <w:lang w:val="zh-TW"/>
        </w:rPr>
        <w:t>.</w:t>
      </w:r>
      <w:r>
        <w:rPr>
          <w:rFonts w:hint="eastAsia" w:ascii="仿宋_GB2312" w:hAnsi="仿宋_GB2312" w:eastAsia="仿宋_GB2312" w:cs="仿宋_GB2312"/>
          <w:color w:val="auto"/>
          <w:sz w:val="32"/>
          <w:szCs w:val="32"/>
          <w:lang w:val="zh-TW" w:eastAsia="zh-TW"/>
        </w:rPr>
        <w:t>双人</w:t>
      </w:r>
      <w:r>
        <w:rPr>
          <w:rFonts w:hint="eastAsia"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lang w:val="zh-TW" w:eastAsia="zh-TW"/>
        </w:rPr>
        <w:t>米跳台：</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zh-TW" w:eastAsia="zh-TW"/>
        </w:rPr>
        <w:t>比赛包括</w:t>
      </w: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zh-TW" w:eastAsia="zh-TW"/>
        </w:rPr>
        <w:t>轮动作，其中</w:t>
      </w: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zh-TW" w:eastAsia="zh-TW"/>
        </w:rPr>
        <w:t>轮为有难度系数限制的动作（难度系数为</w:t>
      </w: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zh-TW" w:eastAsia="zh-TW"/>
        </w:rPr>
        <w:t>），</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zh-TW" w:eastAsia="zh-TW"/>
        </w:rPr>
        <w:t>轮为无难度系数限制的动作，上述动作应选自三个组别，并且有一轮同时向前起跳，有一轮同时向后起跳，且必须在</w:t>
      </w: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zh-TW" w:eastAsia="zh-TW"/>
        </w:rPr>
        <w:t>、</w:t>
      </w: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zh-TW" w:eastAsia="zh-TW"/>
        </w:rPr>
        <w:t>组中任选一个；</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w:t>
      </w:r>
      <w:r>
        <w:rPr>
          <w:rFonts w:hint="eastAsia" w:ascii="仿宋_GB2312" w:hAnsi="仿宋_GB2312" w:eastAsia="仿宋_GB2312" w:cs="仿宋_GB2312"/>
          <w:color w:val="auto"/>
          <w:sz w:val="32"/>
          <w:szCs w:val="32"/>
          <w:lang w:val="zh-TW"/>
        </w:rPr>
        <w:t>.</w:t>
      </w:r>
      <w:r>
        <w:rPr>
          <w:rFonts w:hint="eastAsia" w:ascii="仿宋_GB2312" w:hAnsi="仿宋_GB2312" w:eastAsia="仿宋_GB2312" w:cs="仿宋_GB2312"/>
          <w:color w:val="auto"/>
          <w:sz w:val="32"/>
          <w:szCs w:val="32"/>
          <w:lang w:val="zh-TW" w:eastAsia="zh-TW"/>
        </w:rPr>
        <w:t>双人</w:t>
      </w: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zh-TW" w:eastAsia="zh-TW"/>
        </w:rPr>
        <w:t>米跳板的参赛动作要求同双人</w:t>
      </w:r>
      <w:r>
        <w:rPr>
          <w:rFonts w:hint="eastAsia"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lang w:val="zh-TW" w:eastAsia="zh-TW"/>
        </w:rPr>
        <w:t>米跳台。</w:t>
      </w:r>
    </w:p>
    <w:p>
      <w:pPr>
        <w:pStyle w:val="10"/>
        <w:spacing w:line="560" w:lineRule="exact"/>
        <w:ind w:firstLine="640"/>
        <w:jc w:val="both"/>
        <w:rPr>
          <w:rFonts w:ascii="仿宋_GB2312" w:hAnsi="仿宋_GB2312" w:eastAsia="仿宋_GB2312" w:cs="仿宋_GB2312"/>
          <w:color w:val="auto"/>
          <w:sz w:val="32"/>
          <w:szCs w:val="32"/>
          <w:u w:color="FF2600"/>
        </w:rPr>
      </w:pPr>
      <w:r>
        <w:rPr>
          <w:rFonts w:hint="eastAsia" w:ascii="仿宋_GB2312" w:hAnsi="仿宋_GB2312" w:eastAsia="仿宋_GB2312" w:cs="仿宋_GB2312"/>
          <w:color w:val="auto"/>
          <w:sz w:val="32"/>
          <w:szCs w:val="32"/>
          <w:u w:color="FF2600"/>
          <w:lang w:val="zh-TW"/>
        </w:rPr>
        <w:t>乙</w:t>
      </w:r>
      <w:r>
        <w:rPr>
          <w:rFonts w:hint="eastAsia" w:ascii="仿宋_GB2312" w:hAnsi="仿宋_GB2312" w:eastAsia="仿宋_GB2312" w:cs="仿宋_GB2312"/>
          <w:color w:val="auto"/>
          <w:sz w:val="32"/>
          <w:szCs w:val="32"/>
          <w:u w:color="FF2600"/>
          <w:lang w:val="zh-CN"/>
        </w:rPr>
        <w:t>组</w:t>
      </w:r>
      <w:r>
        <w:rPr>
          <w:rFonts w:hint="eastAsia" w:ascii="仿宋_GB2312" w:hAnsi="仿宋_GB2312" w:eastAsia="仿宋_GB2312" w:cs="仿宋_GB2312"/>
          <w:color w:val="auto"/>
          <w:sz w:val="32"/>
          <w:szCs w:val="32"/>
          <w:u w:color="FF2600"/>
          <w:lang w:val="zh-TW" w:eastAsia="zh-TW"/>
        </w:rPr>
        <w:t>：</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zh-TW"/>
        </w:rPr>
        <w:t>.</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zh-TW" w:eastAsia="zh-TW"/>
        </w:rPr>
        <w:t>米跳板：</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zh-TW" w:eastAsia="zh-TW"/>
        </w:rPr>
        <w:t>完成</w:t>
      </w:r>
      <w:r>
        <w:rPr>
          <w:rFonts w:hint="eastAsia" w:ascii="仿宋_GB2312" w:hAnsi="仿宋_GB2312" w:eastAsia="仿宋_GB2312" w:cs="仿宋_GB2312"/>
          <w:color w:val="auto"/>
          <w:sz w:val="32"/>
          <w:szCs w:val="32"/>
        </w:rPr>
        <w:t>101B</w:t>
      </w:r>
      <w:r>
        <w:rPr>
          <w:rFonts w:hint="eastAsia" w:ascii="仿宋_GB2312" w:hAnsi="仿宋_GB2312" w:eastAsia="仿宋_GB2312" w:cs="仿宋_GB2312"/>
          <w:color w:val="auto"/>
          <w:sz w:val="32"/>
          <w:szCs w:val="32"/>
          <w:lang w:val="zh-TW" w:eastAsia="zh-TW"/>
        </w:rPr>
        <w:t>、</w:t>
      </w:r>
      <w:r>
        <w:rPr>
          <w:rFonts w:hint="eastAsia" w:ascii="仿宋_GB2312" w:hAnsi="仿宋_GB2312" w:eastAsia="仿宋_GB2312" w:cs="仿宋_GB2312"/>
          <w:color w:val="auto"/>
          <w:sz w:val="32"/>
          <w:szCs w:val="32"/>
        </w:rPr>
        <w:t>101C</w:t>
      </w:r>
      <w:r>
        <w:rPr>
          <w:rFonts w:hint="eastAsia" w:ascii="仿宋_GB2312" w:hAnsi="仿宋_GB2312" w:eastAsia="仿宋_GB2312" w:cs="仿宋_GB2312"/>
          <w:color w:val="auto"/>
          <w:sz w:val="32"/>
          <w:szCs w:val="32"/>
          <w:lang w:val="zh-TW" w:eastAsia="zh-TW"/>
        </w:rPr>
        <w:t>、</w:t>
      </w:r>
      <w:r>
        <w:rPr>
          <w:rFonts w:hint="eastAsia" w:ascii="仿宋_GB2312" w:hAnsi="仿宋_GB2312" w:eastAsia="仿宋_GB2312" w:cs="仿宋_GB2312"/>
          <w:color w:val="auto"/>
          <w:sz w:val="32"/>
          <w:szCs w:val="32"/>
        </w:rPr>
        <w:t>201C</w:t>
      </w:r>
      <w:r>
        <w:rPr>
          <w:rFonts w:hint="eastAsia" w:ascii="仿宋_GB2312" w:hAnsi="仿宋_GB2312" w:eastAsia="仿宋_GB2312" w:cs="仿宋_GB2312"/>
          <w:color w:val="auto"/>
          <w:sz w:val="32"/>
          <w:szCs w:val="32"/>
          <w:lang w:val="zh-TW" w:eastAsia="zh-TW"/>
        </w:rPr>
        <w:t>、</w:t>
      </w:r>
      <w:r>
        <w:rPr>
          <w:rFonts w:hint="eastAsia" w:ascii="仿宋_GB2312" w:hAnsi="仿宋_GB2312" w:eastAsia="仿宋_GB2312" w:cs="仿宋_GB2312"/>
          <w:color w:val="auto"/>
          <w:sz w:val="32"/>
          <w:szCs w:val="32"/>
        </w:rPr>
        <w:t>401C</w:t>
      </w:r>
      <w:r>
        <w:rPr>
          <w:rFonts w:hint="eastAsia" w:ascii="仿宋_GB2312" w:hAnsi="仿宋_GB2312" w:eastAsia="仿宋_GB2312" w:cs="仿宋_GB2312"/>
          <w:color w:val="auto"/>
          <w:sz w:val="32"/>
          <w:szCs w:val="32"/>
          <w:lang w:val="zh-TW" w:eastAsia="zh-TW"/>
        </w:rPr>
        <w:t>四个动作，其中</w:t>
      </w:r>
      <w:r>
        <w:rPr>
          <w:rFonts w:hint="eastAsia" w:ascii="仿宋_GB2312" w:hAnsi="仿宋_GB2312" w:eastAsia="仿宋_GB2312" w:cs="仿宋_GB2312"/>
          <w:color w:val="auto"/>
          <w:sz w:val="32"/>
          <w:szCs w:val="32"/>
        </w:rPr>
        <w:t>101B</w:t>
      </w:r>
      <w:r>
        <w:rPr>
          <w:rFonts w:hint="eastAsia" w:ascii="仿宋_GB2312" w:hAnsi="仿宋_GB2312" w:eastAsia="仿宋_GB2312" w:cs="仿宋_GB2312"/>
          <w:color w:val="auto"/>
          <w:sz w:val="32"/>
          <w:szCs w:val="32"/>
          <w:lang w:val="zh-TW" w:eastAsia="zh-TW"/>
        </w:rPr>
        <w:t>和</w:t>
      </w:r>
      <w:r>
        <w:rPr>
          <w:rFonts w:hint="eastAsia" w:ascii="仿宋_GB2312" w:hAnsi="仿宋_GB2312" w:eastAsia="仿宋_GB2312" w:cs="仿宋_GB2312"/>
          <w:color w:val="auto"/>
          <w:sz w:val="32"/>
          <w:szCs w:val="32"/>
        </w:rPr>
        <w:t>101C</w:t>
      </w:r>
      <w:r>
        <w:rPr>
          <w:rFonts w:hint="eastAsia" w:ascii="仿宋_GB2312" w:hAnsi="仿宋_GB2312" w:eastAsia="仿宋_GB2312" w:cs="仿宋_GB2312"/>
          <w:color w:val="auto"/>
          <w:sz w:val="32"/>
          <w:szCs w:val="32"/>
          <w:lang w:val="zh-TW" w:eastAsia="zh-TW"/>
        </w:rPr>
        <w:t>必须采用三弹；</w:t>
      </w:r>
    </w:p>
    <w:p>
      <w:pPr>
        <w:pStyle w:val="10"/>
        <w:spacing w:line="560" w:lineRule="exact"/>
        <w:ind w:firstLine="640"/>
        <w:jc w:val="both"/>
        <w:rPr>
          <w:rFonts w:ascii="仿宋_GB2312" w:hAnsi="仿宋_GB2312" w:eastAsia="仿宋_GB2312" w:cs="仿宋_GB2312"/>
          <w:color w:val="auto"/>
          <w:sz w:val="32"/>
          <w:szCs w:val="32"/>
          <w:u w:color="FF2600"/>
        </w:rPr>
      </w:pPr>
      <w:r>
        <w:rPr>
          <w:rFonts w:hint="eastAsia" w:ascii="仿宋_GB2312" w:hAnsi="仿宋_GB2312" w:eastAsia="仿宋_GB2312" w:cs="仿宋_GB2312"/>
          <w:color w:val="auto"/>
          <w:sz w:val="32"/>
          <w:szCs w:val="32"/>
          <w:u w:color="FF2600"/>
        </w:rPr>
        <w:t>2</w:t>
      </w:r>
      <w:r>
        <w:rPr>
          <w:rFonts w:hint="eastAsia" w:ascii="仿宋_GB2312" w:hAnsi="仿宋_GB2312" w:eastAsia="仿宋_GB2312" w:cs="仿宋_GB2312"/>
          <w:color w:val="auto"/>
          <w:sz w:val="32"/>
          <w:szCs w:val="32"/>
          <w:u w:color="FF2600"/>
          <w:lang w:val="zh-TW"/>
        </w:rPr>
        <w:t>.</w:t>
      </w:r>
      <w:r>
        <w:rPr>
          <w:rFonts w:hint="eastAsia" w:ascii="仿宋_GB2312" w:hAnsi="仿宋_GB2312" w:eastAsia="仿宋_GB2312" w:cs="仿宋_GB2312"/>
          <w:color w:val="auto"/>
          <w:sz w:val="32"/>
          <w:szCs w:val="32"/>
          <w:u w:color="FF2600"/>
          <w:lang w:val="zh-TW" w:eastAsia="zh-TW"/>
        </w:rPr>
        <w:t>3米跳板：</w:t>
      </w:r>
    </w:p>
    <w:p>
      <w:pPr>
        <w:pStyle w:val="10"/>
        <w:spacing w:line="560" w:lineRule="exact"/>
        <w:ind w:firstLine="640"/>
        <w:jc w:val="both"/>
        <w:rPr>
          <w:rFonts w:ascii="仿宋_GB2312" w:hAnsi="仿宋_GB2312" w:eastAsia="仿宋_GB2312" w:cs="仿宋_GB2312"/>
          <w:color w:val="auto"/>
          <w:sz w:val="32"/>
          <w:szCs w:val="32"/>
          <w:u w:color="FF2600"/>
        </w:rPr>
      </w:pPr>
      <w:r>
        <w:rPr>
          <w:rFonts w:hint="eastAsia" w:ascii="仿宋_GB2312" w:hAnsi="仿宋_GB2312" w:eastAsia="仿宋_GB2312" w:cs="仿宋_GB2312"/>
          <w:color w:val="auto"/>
          <w:sz w:val="32"/>
          <w:szCs w:val="32"/>
          <w:u w:color="FF2600"/>
          <w:lang w:val="zh-TW" w:eastAsia="zh-TW"/>
        </w:rPr>
        <w:t>完成</w:t>
      </w:r>
      <w:r>
        <w:rPr>
          <w:rFonts w:hint="eastAsia" w:ascii="仿宋_GB2312" w:hAnsi="仿宋_GB2312" w:eastAsia="仿宋_GB2312" w:cs="仿宋_GB2312"/>
          <w:color w:val="auto"/>
          <w:sz w:val="32"/>
          <w:szCs w:val="32"/>
          <w:u w:color="FF2600"/>
        </w:rPr>
        <w:t>101B</w:t>
      </w:r>
      <w:r>
        <w:rPr>
          <w:rFonts w:hint="eastAsia" w:ascii="仿宋_GB2312" w:hAnsi="仿宋_GB2312" w:eastAsia="仿宋_GB2312" w:cs="仿宋_GB2312"/>
          <w:color w:val="auto"/>
          <w:sz w:val="32"/>
          <w:szCs w:val="32"/>
          <w:u w:color="FF2600"/>
          <w:lang w:val="zh-TW" w:eastAsia="zh-TW"/>
        </w:rPr>
        <w:t>、</w:t>
      </w:r>
      <w:r>
        <w:rPr>
          <w:rFonts w:hint="eastAsia" w:ascii="仿宋_GB2312" w:hAnsi="仿宋_GB2312" w:eastAsia="仿宋_GB2312" w:cs="仿宋_GB2312"/>
          <w:color w:val="auto"/>
          <w:sz w:val="32"/>
          <w:szCs w:val="32"/>
          <w:u w:color="FF2600"/>
        </w:rPr>
        <w:t>101C</w:t>
      </w:r>
      <w:r>
        <w:rPr>
          <w:rFonts w:hint="eastAsia" w:ascii="仿宋_GB2312" w:hAnsi="仿宋_GB2312" w:eastAsia="仿宋_GB2312" w:cs="仿宋_GB2312"/>
          <w:color w:val="auto"/>
          <w:sz w:val="32"/>
          <w:szCs w:val="32"/>
          <w:u w:color="FF2600"/>
          <w:lang w:val="zh-TW" w:eastAsia="zh-TW"/>
        </w:rPr>
        <w:t>、</w:t>
      </w:r>
      <w:r>
        <w:rPr>
          <w:rFonts w:hint="eastAsia" w:ascii="仿宋_GB2312" w:hAnsi="仿宋_GB2312" w:eastAsia="仿宋_GB2312" w:cs="仿宋_GB2312"/>
          <w:color w:val="auto"/>
          <w:sz w:val="32"/>
          <w:szCs w:val="32"/>
          <w:u w:color="FF2600"/>
        </w:rPr>
        <w:t>201C</w:t>
      </w:r>
      <w:r>
        <w:rPr>
          <w:rFonts w:hint="eastAsia" w:ascii="仿宋_GB2312" w:hAnsi="仿宋_GB2312" w:eastAsia="仿宋_GB2312" w:cs="仿宋_GB2312"/>
          <w:color w:val="auto"/>
          <w:sz w:val="32"/>
          <w:szCs w:val="32"/>
          <w:u w:color="FF2600"/>
          <w:lang w:val="zh-TW" w:eastAsia="zh-TW"/>
        </w:rPr>
        <w:t>、</w:t>
      </w:r>
      <w:r>
        <w:rPr>
          <w:rFonts w:hint="eastAsia" w:ascii="仿宋_GB2312" w:hAnsi="仿宋_GB2312" w:eastAsia="仿宋_GB2312" w:cs="仿宋_GB2312"/>
          <w:color w:val="auto"/>
          <w:sz w:val="32"/>
          <w:szCs w:val="32"/>
          <w:u w:color="FF2600"/>
        </w:rPr>
        <w:t>401C</w:t>
      </w:r>
      <w:r>
        <w:rPr>
          <w:rFonts w:hint="eastAsia" w:ascii="仿宋_GB2312" w:hAnsi="仿宋_GB2312" w:eastAsia="仿宋_GB2312" w:cs="仿宋_GB2312"/>
          <w:color w:val="auto"/>
          <w:sz w:val="32"/>
          <w:szCs w:val="32"/>
          <w:u w:color="FF2600"/>
          <w:lang w:val="zh-TW" w:eastAsia="zh-TW"/>
        </w:rPr>
        <w:t>四个动作，其中</w:t>
      </w:r>
      <w:r>
        <w:rPr>
          <w:rFonts w:hint="eastAsia" w:ascii="仿宋_GB2312" w:hAnsi="仿宋_GB2312" w:eastAsia="仿宋_GB2312" w:cs="仿宋_GB2312"/>
          <w:color w:val="auto"/>
          <w:sz w:val="32"/>
          <w:szCs w:val="32"/>
          <w:u w:color="FF2600"/>
        </w:rPr>
        <w:t>101B</w:t>
      </w:r>
      <w:r>
        <w:rPr>
          <w:rFonts w:hint="eastAsia" w:ascii="仿宋_GB2312" w:hAnsi="仿宋_GB2312" w:eastAsia="仿宋_GB2312" w:cs="仿宋_GB2312"/>
          <w:color w:val="auto"/>
          <w:sz w:val="32"/>
          <w:szCs w:val="32"/>
          <w:u w:color="FF2600"/>
          <w:lang w:val="zh-TW" w:eastAsia="zh-TW"/>
        </w:rPr>
        <w:t>和</w:t>
      </w:r>
      <w:r>
        <w:rPr>
          <w:rFonts w:hint="eastAsia" w:ascii="仿宋_GB2312" w:hAnsi="仿宋_GB2312" w:eastAsia="仿宋_GB2312" w:cs="仿宋_GB2312"/>
          <w:color w:val="auto"/>
          <w:sz w:val="32"/>
          <w:szCs w:val="32"/>
          <w:u w:color="FF2600"/>
        </w:rPr>
        <w:t>101C</w:t>
      </w:r>
      <w:r>
        <w:rPr>
          <w:rFonts w:hint="eastAsia" w:ascii="仿宋_GB2312" w:hAnsi="仿宋_GB2312" w:eastAsia="仿宋_GB2312" w:cs="仿宋_GB2312"/>
          <w:color w:val="auto"/>
          <w:sz w:val="32"/>
          <w:szCs w:val="32"/>
          <w:u w:color="FF2600"/>
          <w:lang w:val="zh-TW" w:eastAsia="zh-TW"/>
        </w:rPr>
        <w:t>必须采用三弹；</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zh-TW" w:eastAsia="zh-TW"/>
        </w:rPr>
        <w:t>3</w:t>
      </w:r>
      <w:r>
        <w:rPr>
          <w:rFonts w:hint="eastAsia"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lang w:val="zh-TW" w:eastAsia="zh-TW"/>
        </w:rPr>
        <w:t>米跳台：</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zh-TW" w:eastAsia="zh-TW"/>
        </w:rPr>
        <w:t>（</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zh-TW" w:eastAsia="zh-TW"/>
        </w:rPr>
        <w:t>）</w:t>
      </w:r>
      <w:r>
        <w:rPr>
          <w:rFonts w:hint="eastAsia" w:ascii="仿宋_GB2312" w:hAnsi="仿宋_GB2312" w:eastAsia="仿宋_GB2312" w:cs="仿宋_GB2312"/>
          <w:color w:val="auto"/>
          <w:sz w:val="32"/>
          <w:szCs w:val="32"/>
        </w:rPr>
        <w:t>101B</w:t>
      </w:r>
      <w:r>
        <w:rPr>
          <w:rFonts w:hint="eastAsia" w:ascii="仿宋_GB2312" w:hAnsi="仿宋_GB2312" w:eastAsia="仿宋_GB2312" w:cs="仿宋_GB2312"/>
          <w:color w:val="auto"/>
          <w:sz w:val="32"/>
          <w:szCs w:val="32"/>
          <w:lang w:val="zh-TW" w:eastAsia="zh-TW"/>
        </w:rPr>
        <w:t>、</w:t>
      </w:r>
      <w:r>
        <w:rPr>
          <w:rFonts w:hint="eastAsia" w:ascii="仿宋_GB2312" w:hAnsi="仿宋_GB2312" w:eastAsia="仿宋_GB2312" w:cs="仿宋_GB2312"/>
          <w:color w:val="auto"/>
          <w:sz w:val="32"/>
          <w:szCs w:val="32"/>
        </w:rPr>
        <w:t>201C、401C</w:t>
      </w:r>
      <w:r>
        <w:rPr>
          <w:rFonts w:hint="eastAsia" w:ascii="仿宋_GB2312" w:hAnsi="仿宋_GB2312" w:eastAsia="仿宋_GB2312" w:cs="仿宋_GB2312"/>
          <w:color w:val="auto"/>
          <w:sz w:val="32"/>
          <w:szCs w:val="32"/>
          <w:lang w:val="zh-TW" w:eastAsia="zh-TW"/>
        </w:rPr>
        <w:t>；</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zh-TW" w:eastAsia="zh-TW"/>
        </w:rPr>
        <w:t>（</w:t>
      </w: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zh-TW" w:eastAsia="zh-TW"/>
        </w:rPr>
        <w:t>）向前和向后各一种姿势倒下入水，姿势由抽签决定；</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zh-TW" w:eastAsia="zh-TW"/>
        </w:rPr>
        <w:t>（</w:t>
      </w: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zh-TW" w:eastAsia="zh-TW"/>
        </w:rPr>
        <w:t>）</w:t>
      </w:r>
      <w:r>
        <w:rPr>
          <w:rFonts w:hint="eastAsia"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lang w:val="zh-TW" w:eastAsia="zh-TW"/>
        </w:rPr>
        <w:t>米跳台倒下动作抽签表。</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A</w:t>
      </w:r>
      <w:r>
        <w:rPr>
          <w:rFonts w:hint="eastAsia" w:ascii="仿宋_GB2312" w:hAnsi="仿宋_GB2312" w:eastAsia="仿宋_GB2312" w:cs="仿宋_GB2312"/>
          <w:color w:val="auto"/>
          <w:sz w:val="32"/>
          <w:szCs w:val="32"/>
          <w:lang w:val="zh-TW" w:eastAsia="zh-TW"/>
        </w:rPr>
        <w:t>组：前</w:t>
      </w:r>
      <w:r>
        <w:rPr>
          <w:rFonts w:hint="eastAsia" w:ascii="仿宋_GB2312" w:hAnsi="仿宋_GB2312" w:eastAsia="仿宋_GB2312" w:cs="仿宋_GB2312"/>
          <w:color w:val="auto"/>
          <w:sz w:val="32"/>
          <w:szCs w:val="32"/>
        </w:rPr>
        <w:t xml:space="preserve">A       </w:t>
      </w:r>
      <w:r>
        <w:rPr>
          <w:rFonts w:hint="eastAsia" w:ascii="仿宋_GB2312" w:hAnsi="仿宋_GB2312" w:eastAsia="仿宋_GB2312" w:cs="仿宋_GB2312"/>
          <w:color w:val="auto"/>
          <w:sz w:val="32"/>
          <w:szCs w:val="32"/>
          <w:lang w:val="zh-TW" w:eastAsia="zh-TW"/>
        </w:rPr>
        <w:t>后</w:t>
      </w:r>
      <w:r>
        <w:rPr>
          <w:rFonts w:hint="eastAsia" w:ascii="仿宋_GB2312" w:hAnsi="仿宋_GB2312" w:eastAsia="仿宋_GB2312" w:cs="仿宋_GB2312"/>
          <w:color w:val="auto"/>
          <w:sz w:val="32"/>
          <w:szCs w:val="32"/>
        </w:rPr>
        <w:t>C</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B</w:t>
      </w:r>
      <w:r>
        <w:rPr>
          <w:rFonts w:hint="eastAsia" w:ascii="仿宋_GB2312" w:hAnsi="仿宋_GB2312" w:eastAsia="仿宋_GB2312" w:cs="仿宋_GB2312"/>
          <w:color w:val="auto"/>
          <w:sz w:val="32"/>
          <w:szCs w:val="32"/>
          <w:lang w:val="zh-TW" w:eastAsia="zh-TW"/>
        </w:rPr>
        <w:t>组：前</w:t>
      </w:r>
      <w:r>
        <w:rPr>
          <w:rFonts w:hint="eastAsia" w:ascii="仿宋_GB2312" w:hAnsi="仿宋_GB2312" w:eastAsia="仿宋_GB2312" w:cs="仿宋_GB2312"/>
          <w:color w:val="auto"/>
          <w:sz w:val="32"/>
          <w:szCs w:val="32"/>
        </w:rPr>
        <w:t xml:space="preserve">B       </w:t>
      </w:r>
      <w:r>
        <w:rPr>
          <w:rFonts w:hint="eastAsia" w:ascii="仿宋_GB2312" w:hAnsi="仿宋_GB2312" w:eastAsia="仿宋_GB2312" w:cs="仿宋_GB2312"/>
          <w:color w:val="auto"/>
          <w:sz w:val="32"/>
          <w:szCs w:val="32"/>
          <w:lang w:val="zh-TW" w:eastAsia="zh-TW"/>
        </w:rPr>
        <w:t>后</w:t>
      </w:r>
      <w:r>
        <w:rPr>
          <w:rFonts w:hint="eastAsia" w:ascii="仿宋_GB2312" w:hAnsi="仿宋_GB2312" w:eastAsia="仿宋_GB2312" w:cs="仿宋_GB2312"/>
          <w:color w:val="auto"/>
          <w:sz w:val="32"/>
          <w:szCs w:val="32"/>
        </w:rPr>
        <w:t>A</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C</w:t>
      </w:r>
      <w:r>
        <w:rPr>
          <w:rFonts w:hint="eastAsia" w:ascii="仿宋_GB2312" w:hAnsi="仿宋_GB2312" w:eastAsia="仿宋_GB2312" w:cs="仿宋_GB2312"/>
          <w:color w:val="auto"/>
          <w:sz w:val="32"/>
          <w:szCs w:val="32"/>
          <w:lang w:val="zh-TW" w:eastAsia="zh-TW"/>
        </w:rPr>
        <w:t>组：前</w:t>
      </w:r>
      <w:r>
        <w:rPr>
          <w:rFonts w:hint="eastAsia" w:ascii="仿宋_GB2312" w:hAnsi="仿宋_GB2312" w:eastAsia="仿宋_GB2312" w:cs="仿宋_GB2312"/>
          <w:color w:val="auto"/>
          <w:sz w:val="32"/>
          <w:szCs w:val="32"/>
        </w:rPr>
        <w:t xml:space="preserve">C       </w:t>
      </w:r>
      <w:r>
        <w:rPr>
          <w:rFonts w:hint="eastAsia" w:ascii="仿宋_GB2312" w:hAnsi="仿宋_GB2312" w:eastAsia="仿宋_GB2312" w:cs="仿宋_GB2312"/>
          <w:color w:val="auto"/>
          <w:sz w:val="32"/>
          <w:szCs w:val="32"/>
          <w:lang w:val="zh-TW" w:eastAsia="zh-TW"/>
        </w:rPr>
        <w:t>后</w:t>
      </w:r>
      <w:r>
        <w:rPr>
          <w:rFonts w:hint="eastAsia" w:ascii="仿宋_GB2312" w:hAnsi="仿宋_GB2312" w:eastAsia="仿宋_GB2312" w:cs="仿宋_GB2312"/>
          <w:color w:val="auto"/>
          <w:sz w:val="32"/>
          <w:szCs w:val="32"/>
        </w:rPr>
        <w:t>B</w:t>
      </w:r>
    </w:p>
    <w:p>
      <w:pPr>
        <w:pStyle w:val="3"/>
        <w:spacing w:line="560" w:lineRule="exact"/>
        <w:ind w:firstLine="640"/>
        <w:jc w:val="both"/>
        <w:rPr>
          <w:rFonts w:ascii="仿宋_GB2312" w:hAnsi="仿宋_GB2312" w:eastAsia="仿宋_GB2312" w:cs="仿宋_GB2312"/>
          <w:color w:val="auto"/>
          <w:kern w:val="2"/>
          <w:sz w:val="32"/>
          <w:szCs w:val="32"/>
          <w:u w:color="FF0000"/>
        </w:rPr>
      </w:pPr>
      <w:r>
        <w:rPr>
          <w:rFonts w:hint="eastAsia" w:ascii="仿宋_GB2312" w:hAnsi="仿宋_GB2312" w:eastAsia="仿宋_GB2312" w:cs="仿宋_GB2312"/>
          <w:color w:val="auto"/>
          <w:kern w:val="2"/>
          <w:sz w:val="32"/>
          <w:szCs w:val="32"/>
          <w:u w:color="FF0000"/>
        </w:rPr>
        <w:t>4.</w:t>
      </w:r>
      <w:r>
        <w:rPr>
          <w:rFonts w:hint="eastAsia" w:ascii="仿宋_GB2312" w:hAnsi="仿宋_GB2312" w:eastAsia="仿宋_GB2312" w:cs="仿宋_GB2312"/>
          <w:color w:val="auto"/>
          <w:kern w:val="2"/>
          <w:sz w:val="32"/>
          <w:szCs w:val="32"/>
          <w:u w:color="FF0000"/>
          <w:lang w:val="zh-TW" w:eastAsia="zh-TW"/>
        </w:rPr>
        <w:t>双人</w:t>
      </w:r>
      <w:r>
        <w:rPr>
          <w:rFonts w:hint="eastAsia" w:ascii="仿宋_GB2312" w:hAnsi="仿宋_GB2312" w:eastAsia="仿宋_GB2312" w:cs="仿宋_GB2312"/>
          <w:color w:val="auto"/>
          <w:kern w:val="2"/>
          <w:sz w:val="32"/>
          <w:szCs w:val="32"/>
          <w:u w:color="FF0000"/>
        </w:rPr>
        <w:t>5</w:t>
      </w:r>
      <w:r>
        <w:rPr>
          <w:rFonts w:hint="eastAsia" w:ascii="仿宋_GB2312" w:hAnsi="仿宋_GB2312" w:eastAsia="仿宋_GB2312" w:cs="仿宋_GB2312"/>
          <w:color w:val="auto"/>
          <w:kern w:val="2"/>
          <w:sz w:val="32"/>
          <w:szCs w:val="32"/>
          <w:u w:color="FF0000"/>
          <w:lang w:val="zh-TW" w:eastAsia="zh-TW"/>
        </w:rPr>
        <w:t>米跳台：</w:t>
      </w:r>
    </w:p>
    <w:p>
      <w:pPr>
        <w:pStyle w:val="3"/>
        <w:spacing w:line="560" w:lineRule="exact"/>
        <w:ind w:firstLine="640"/>
        <w:jc w:val="both"/>
        <w:rPr>
          <w:rFonts w:ascii="仿宋_GB2312" w:hAnsi="仿宋_GB2312" w:eastAsia="仿宋_GB2312" w:cs="仿宋_GB2312"/>
          <w:color w:val="auto"/>
          <w:kern w:val="2"/>
          <w:sz w:val="32"/>
          <w:szCs w:val="32"/>
          <w:u w:color="FF0000"/>
        </w:rPr>
      </w:pPr>
      <w:r>
        <w:rPr>
          <w:rFonts w:hint="eastAsia" w:ascii="仿宋_GB2312" w:hAnsi="仿宋_GB2312" w:eastAsia="仿宋_GB2312" w:cs="仿宋_GB2312"/>
          <w:color w:val="auto"/>
          <w:kern w:val="2"/>
          <w:sz w:val="32"/>
          <w:szCs w:val="32"/>
          <w:u w:color="FF0000"/>
          <w:lang w:val="zh-TW" w:eastAsia="zh-TW"/>
        </w:rPr>
        <w:t>比赛包括</w:t>
      </w:r>
      <w:r>
        <w:rPr>
          <w:rFonts w:hint="eastAsia" w:ascii="仿宋_GB2312" w:hAnsi="仿宋_GB2312" w:eastAsia="仿宋_GB2312" w:cs="仿宋_GB2312"/>
          <w:color w:val="auto"/>
          <w:kern w:val="2"/>
          <w:sz w:val="32"/>
          <w:szCs w:val="32"/>
          <w:u w:color="FF0000"/>
        </w:rPr>
        <w:t>3</w:t>
      </w:r>
      <w:r>
        <w:rPr>
          <w:rFonts w:hint="eastAsia" w:ascii="仿宋_GB2312" w:hAnsi="仿宋_GB2312" w:eastAsia="仿宋_GB2312" w:cs="仿宋_GB2312"/>
          <w:color w:val="auto"/>
          <w:kern w:val="2"/>
          <w:sz w:val="32"/>
          <w:szCs w:val="32"/>
          <w:u w:color="FF0000"/>
          <w:lang w:val="zh-TW" w:eastAsia="zh-TW"/>
        </w:rPr>
        <w:t>轮动作，其中</w:t>
      </w:r>
      <w:r>
        <w:rPr>
          <w:rFonts w:hint="eastAsia" w:ascii="仿宋_GB2312" w:hAnsi="仿宋_GB2312" w:eastAsia="仿宋_GB2312" w:cs="仿宋_GB2312"/>
          <w:color w:val="auto"/>
          <w:kern w:val="2"/>
          <w:sz w:val="32"/>
          <w:szCs w:val="32"/>
          <w:u w:color="FF0000"/>
        </w:rPr>
        <w:t>2</w:t>
      </w:r>
      <w:r>
        <w:rPr>
          <w:rFonts w:hint="eastAsia" w:ascii="仿宋_GB2312" w:hAnsi="仿宋_GB2312" w:eastAsia="仿宋_GB2312" w:cs="仿宋_GB2312"/>
          <w:color w:val="auto"/>
          <w:kern w:val="2"/>
          <w:sz w:val="32"/>
          <w:szCs w:val="32"/>
          <w:u w:color="FF0000"/>
          <w:lang w:val="zh-TW" w:eastAsia="zh-TW"/>
        </w:rPr>
        <w:t>轮为有难度系数限制的动作（难度系数为</w:t>
      </w:r>
      <w:r>
        <w:rPr>
          <w:rFonts w:hint="eastAsia" w:ascii="仿宋_GB2312" w:hAnsi="仿宋_GB2312" w:eastAsia="仿宋_GB2312" w:cs="仿宋_GB2312"/>
          <w:color w:val="auto"/>
          <w:kern w:val="2"/>
          <w:sz w:val="32"/>
          <w:szCs w:val="32"/>
          <w:u w:color="FF0000"/>
        </w:rPr>
        <w:t>2.0</w:t>
      </w:r>
      <w:r>
        <w:rPr>
          <w:rFonts w:hint="eastAsia" w:ascii="仿宋_GB2312" w:hAnsi="仿宋_GB2312" w:eastAsia="仿宋_GB2312" w:cs="仿宋_GB2312"/>
          <w:color w:val="auto"/>
          <w:kern w:val="2"/>
          <w:sz w:val="32"/>
          <w:szCs w:val="32"/>
          <w:u w:color="FF0000"/>
          <w:lang w:val="zh-TW" w:eastAsia="zh-TW"/>
        </w:rPr>
        <w:t>），</w:t>
      </w:r>
      <w:r>
        <w:rPr>
          <w:rFonts w:hint="eastAsia" w:ascii="仿宋_GB2312" w:hAnsi="仿宋_GB2312" w:eastAsia="仿宋_GB2312" w:cs="仿宋_GB2312"/>
          <w:color w:val="auto"/>
          <w:kern w:val="2"/>
          <w:sz w:val="32"/>
          <w:szCs w:val="32"/>
          <w:u w:color="FF0000"/>
        </w:rPr>
        <w:t>1</w:t>
      </w:r>
      <w:r>
        <w:rPr>
          <w:rFonts w:hint="eastAsia" w:ascii="仿宋_GB2312" w:hAnsi="仿宋_GB2312" w:eastAsia="仿宋_GB2312" w:cs="仿宋_GB2312"/>
          <w:color w:val="auto"/>
          <w:kern w:val="2"/>
          <w:sz w:val="32"/>
          <w:szCs w:val="32"/>
          <w:u w:color="FF0000"/>
          <w:lang w:val="zh-TW" w:eastAsia="zh-TW"/>
        </w:rPr>
        <w:t>轮为无难度系数限制的动作，并且有一轮同时向前起跳，有一轮同时向后起跳。（可选择一组同步倒下动作）</w:t>
      </w:r>
    </w:p>
    <w:p>
      <w:pPr>
        <w:pStyle w:val="4"/>
        <w:spacing w:line="560" w:lineRule="exact"/>
        <w:ind w:left="269" w:leftChars="112" w:firstLine="368" w:firstLineChars="115"/>
        <w:jc w:val="both"/>
        <w:rPr>
          <w:rFonts w:ascii="仿宋_GB2312" w:hAnsi="仿宋_GB2312" w:eastAsia="仿宋_GB2312" w:cs="仿宋_GB2312"/>
          <w:color w:val="auto"/>
          <w:kern w:val="2"/>
          <w:sz w:val="32"/>
          <w:szCs w:val="32"/>
          <w:u w:color="FF0000"/>
        </w:rPr>
      </w:pPr>
      <w:r>
        <w:rPr>
          <w:rFonts w:hint="eastAsia" w:ascii="仿宋_GB2312" w:hAnsi="仿宋_GB2312" w:eastAsia="仿宋_GB2312" w:cs="仿宋_GB2312"/>
          <w:color w:val="auto"/>
          <w:kern w:val="2"/>
          <w:sz w:val="32"/>
          <w:szCs w:val="32"/>
          <w:u w:color="FF0000"/>
          <w:lang w:val="en-US" w:eastAsia="zh-CN"/>
        </w:rPr>
        <w:t>5</w:t>
      </w:r>
      <w:r>
        <w:rPr>
          <w:rFonts w:hint="eastAsia" w:ascii="仿宋_GB2312" w:hAnsi="仿宋_GB2312" w:eastAsia="仿宋_GB2312" w:cs="仿宋_GB2312"/>
          <w:color w:val="auto"/>
          <w:kern w:val="2"/>
          <w:sz w:val="32"/>
          <w:szCs w:val="32"/>
          <w:u w:color="FF0000"/>
        </w:rPr>
        <w:t>.双人三米板：</w:t>
      </w:r>
    </w:p>
    <w:p>
      <w:pPr>
        <w:pStyle w:val="4"/>
        <w:spacing w:line="560" w:lineRule="exact"/>
        <w:ind w:left="200" w:hanging="200"/>
        <w:jc w:val="both"/>
        <w:rPr>
          <w:rFonts w:ascii="仿宋_GB2312" w:hAnsi="仿宋_GB2312" w:eastAsia="仿宋_GB2312" w:cs="仿宋_GB2312"/>
          <w:color w:val="auto"/>
          <w:kern w:val="2"/>
          <w:sz w:val="32"/>
          <w:szCs w:val="32"/>
          <w:u w:color="FF0000"/>
        </w:rPr>
      </w:pPr>
      <w:r>
        <w:rPr>
          <w:rFonts w:hint="eastAsia" w:ascii="仿宋_GB2312" w:hAnsi="仿宋_GB2312" w:eastAsia="仿宋_GB2312" w:cs="仿宋_GB2312"/>
          <w:color w:val="auto"/>
          <w:kern w:val="2"/>
          <w:sz w:val="32"/>
          <w:szCs w:val="32"/>
          <w:u w:color="FF0000"/>
        </w:rPr>
        <w:t xml:space="preserve">   完成101C，401C，201C三个动作，其中101C必须采用立定摆臂；</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w:t>
      </w:r>
      <w:r>
        <w:rPr>
          <w:rFonts w:hint="eastAsia" w:ascii="仿宋_GB2312" w:hAnsi="仿宋_GB2312" w:eastAsia="仿宋_GB2312" w:cs="仿宋_GB2312"/>
          <w:color w:val="auto"/>
          <w:sz w:val="32"/>
          <w:szCs w:val="32"/>
          <w:lang w:val="zh-TW"/>
        </w:rPr>
        <w:t>.</w:t>
      </w:r>
      <w:r>
        <w:rPr>
          <w:rFonts w:hint="eastAsia" w:ascii="仿宋_GB2312" w:hAnsi="仿宋_GB2312" w:eastAsia="仿宋_GB2312" w:cs="仿宋_GB2312"/>
          <w:color w:val="auto"/>
          <w:sz w:val="32"/>
          <w:szCs w:val="32"/>
          <w:lang w:val="zh-TW" w:eastAsia="zh-TW"/>
        </w:rPr>
        <w:t>三弹动作的难度系数按照走板动作计算。</w:t>
      </w:r>
    </w:p>
    <w:p>
      <w:pPr>
        <w:pStyle w:val="11"/>
        <w:spacing w:line="560" w:lineRule="exact"/>
        <w:ind w:left="269" w:leftChars="112" w:firstLine="368" w:firstLineChars="115"/>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color="FF2600"/>
          <w:lang w:val="zh-CN"/>
        </w:rPr>
        <w:t>丙</w:t>
      </w:r>
      <w:r>
        <w:rPr>
          <w:rFonts w:hint="eastAsia" w:ascii="仿宋_GB2312" w:hAnsi="仿宋_GB2312" w:eastAsia="仿宋_GB2312" w:cs="仿宋_GB2312"/>
          <w:color w:val="auto"/>
          <w:sz w:val="32"/>
          <w:szCs w:val="32"/>
          <w:lang w:val="zh-CN"/>
        </w:rPr>
        <w:t>组：</w:t>
      </w:r>
    </w:p>
    <w:p>
      <w:pPr>
        <w:widowControl w:val="0"/>
        <w:spacing w:line="560" w:lineRule="exact"/>
        <w:ind w:firstLine="640" w:firstLineChars="200"/>
        <w:jc w:val="both"/>
        <w:rPr>
          <w:rFonts w:ascii="仿宋_GB2312" w:hAnsi="仿宋_GB2312" w:eastAsia="仿宋_GB2312" w:cs="仿宋_GB2312"/>
          <w:kern w:val="2"/>
          <w:sz w:val="32"/>
          <w:szCs w:val="32"/>
          <w:u w:color="000000"/>
          <w:lang w:val="zh-CN" w:eastAsia="zh-CN"/>
        </w:rPr>
      </w:pPr>
      <w:r>
        <w:rPr>
          <w:rFonts w:hint="eastAsia" w:ascii="仿宋_GB2312" w:hAnsi="仿宋_GB2312" w:eastAsia="仿宋_GB2312" w:cs="仿宋_GB2312"/>
          <w:kern w:val="2"/>
          <w:sz w:val="32"/>
          <w:szCs w:val="32"/>
          <w:u w:color="000000"/>
          <w:lang w:val="zh-CN" w:eastAsia="zh-CN"/>
        </w:rPr>
        <w:t>1.1米跳板：</w:t>
      </w:r>
    </w:p>
    <w:p>
      <w:pPr>
        <w:widowControl w:val="0"/>
        <w:spacing w:line="560" w:lineRule="exact"/>
        <w:ind w:firstLine="640"/>
        <w:jc w:val="both"/>
        <w:rPr>
          <w:rFonts w:ascii="仿宋_GB2312" w:hAnsi="仿宋_GB2312" w:eastAsia="仿宋_GB2312" w:cs="仿宋_GB2312"/>
          <w:kern w:val="2"/>
          <w:sz w:val="32"/>
          <w:szCs w:val="32"/>
          <w:u w:color="000000"/>
          <w:lang w:val="zh-CN" w:eastAsia="zh-CN"/>
        </w:rPr>
      </w:pPr>
      <w:r>
        <w:rPr>
          <w:rFonts w:hint="eastAsia" w:ascii="仿宋_GB2312" w:hAnsi="仿宋_GB2312" w:eastAsia="仿宋_GB2312" w:cs="仿宋_GB2312"/>
          <w:kern w:val="2"/>
          <w:sz w:val="32"/>
          <w:szCs w:val="32"/>
          <w:u w:color="000000"/>
          <w:lang w:val="zh-CN" w:eastAsia="zh-CN"/>
        </w:rPr>
        <w:t>（1）完成</w:t>
      </w:r>
      <w:r>
        <w:rPr>
          <w:rFonts w:hint="eastAsia" w:ascii="仿宋_GB2312" w:hAnsi="仿宋_GB2312" w:eastAsia="仿宋_GB2312" w:cs="仿宋_GB2312"/>
          <w:kern w:val="2"/>
          <w:sz w:val="32"/>
          <w:szCs w:val="32"/>
          <w:u w:color="000000"/>
          <w:lang w:val="zh-TW" w:eastAsia="zh-TW"/>
        </w:rPr>
        <w:t>100BC</w:t>
      </w:r>
      <w:r>
        <w:rPr>
          <w:rFonts w:hint="eastAsia" w:ascii="仿宋_GB2312" w:hAnsi="仿宋_GB2312" w:eastAsia="仿宋_GB2312" w:cs="仿宋_GB2312"/>
          <w:kern w:val="2"/>
          <w:sz w:val="32"/>
          <w:szCs w:val="32"/>
          <w:u w:color="000000"/>
          <w:lang w:val="zh-TW" w:eastAsia="zh-CN"/>
        </w:rPr>
        <w:t>（动作姿势抽签决定）、立定</w:t>
      </w:r>
      <w:r>
        <w:rPr>
          <w:rFonts w:hint="eastAsia" w:ascii="仿宋_GB2312" w:hAnsi="仿宋_GB2312" w:eastAsia="仿宋_GB2312" w:cs="仿宋_GB2312"/>
          <w:kern w:val="2"/>
          <w:sz w:val="32"/>
          <w:szCs w:val="32"/>
          <w:u w:color="000000"/>
          <w:lang w:val="zh-TW" w:eastAsia="zh-TW"/>
        </w:rPr>
        <w:t>101</w:t>
      </w:r>
      <w:r>
        <w:rPr>
          <w:rFonts w:hint="eastAsia" w:ascii="仿宋_GB2312" w:hAnsi="仿宋_GB2312" w:eastAsia="仿宋_GB2312" w:cs="仿宋_GB2312"/>
          <w:kern w:val="2"/>
          <w:sz w:val="32"/>
          <w:szCs w:val="32"/>
          <w:u w:color="000000"/>
          <w:lang w:val="zh-TW" w:eastAsia="zh-CN"/>
        </w:rPr>
        <w:t>（动作姿势任意选择）、200A三</w:t>
      </w:r>
      <w:r>
        <w:rPr>
          <w:rFonts w:hint="eastAsia" w:ascii="仿宋_GB2312" w:hAnsi="仿宋_GB2312" w:eastAsia="仿宋_GB2312" w:cs="仿宋_GB2312"/>
          <w:kern w:val="2"/>
          <w:sz w:val="32"/>
          <w:szCs w:val="32"/>
          <w:u w:color="000000"/>
          <w:lang w:val="zh-TW" w:eastAsia="zh-TW"/>
        </w:rPr>
        <w:t>个动作</w:t>
      </w:r>
      <w:r>
        <w:rPr>
          <w:rFonts w:hint="eastAsia" w:ascii="仿宋_GB2312" w:hAnsi="仿宋_GB2312" w:eastAsia="仿宋_GB2312" w:cs="仿宋_GB2312"/>
          <w:kern w:val="2"/>
          <w:sz w:val="32"/>
          <w:szCs w:val="32"/>
          <w:u w:color="000000"/>
          <w:lang w:val="zh-CN" w:eastAsia="zh-CN"/>
        </w:rPr>
        <w:t>；</w:t>
      </w:r>
    </w:p>
    <w:p>
      <w:pPr>
        <w:ind w:firstLine="640"/>
        <w:jc w:val="both"/>
        <w:rPr>
          <w:rFonts w:ascii="仿宋_GB2312" w:hAnsi="仿宋_GB2312" w:eastAsia="仿宋_GB2312" w:cs="仿宋_GB2312"/>
          <w:kern w:val="2"/>
          <w:sz w:val="32"/>
          <w:szCs w:val="32"/>
          <w:u w:color="000000"/>
          <w:lang w:val="zh-TW" w:eastAsia="zh-CN"/>
        </w:rPr>
      </w:pPr>
      <w:r>
        <w:rPr>
          <w:rFonts w:hint="eastAsia" w:ascii="仿宋_GB2312" w:hAnsi="仿宋_GB2312" w:eastAsia="仿宋_GB2312" w:cs="仿宋_GB2312"/>
          <w:kern w:val="2"/>
          <w:sz w:val="32"/>
          <w:szCs w:val="32"/>
          <w:u w:color="000000"/>
          <w:lang w:val="zh-TW" w:eastAsia="zh-CN"/>
        </w:rPr>
        <w:t>（2）</w:t>
      </w:r>
      <w:r>
        <w:rPr>
          <w:rFonts w:hint="eastAsia" w:ascii="仿宋_GB2312" w:hAnsi="仿宋_GB2312" w:eastAsia="仿宋_GB2312" w:cs="仿宋_GB2312"/>
          <w:kern w:val="2"/>
          <w:sz w:val="32"/>
          <w:szCs w:val="32"/>
          <w:u w:color="000000"/>
          <w:lang w:val="zh-TW" w:eastAsia="zh-TW"/>
        </w:rPr>
        <w:t>100动作采用单弹的起跳方式完成。（100BC难度均为1.0）；</w:t>
      </w:r>
    </w:p>
    <w:p>
      <w:pPr>
        <w:widowControl w:val="0"/>
        <w:spacing w:line="560" w:lineRule="exact"/>
        <w:ind w:firstLine="640" w:firstLineChars="200"/>
        <w:jc w:val="both"/>
        <w:rPr>
          <w:rFonts w:hint="eastAsia" w:ascii="仿宋_GB2312" w:hAnsi="仿宋_GB2312" w:eastAsia="仿宋_GB2312" w:cs="仿宋_GB2312"/>
          <w:kern w:val="2"/>
          <w:sz w:val="32"/>
          <w:szCs w:val="32"/>
          <w:u w:color="000000"/>
          <w:lang w:val="zh-TW" w:eastAsia="zh-CN"/>
        </w:rPr>
      </w:pPr>
      <w:r>
        <w:rPr>
          <w:rFonts w:hint="eastAsia" w:ascii="仿宋_GB2312" w:hAnsi="仿宋_GB2312" w:eastAsia="仿宋_GB2312" w:cs="仿宋_GB2312"/>
          <w:kern w:val="2"/>
          <w:sz w:val="32"/>
          <w:szCs w:val="32"/>
          <w:u w:color="000000"/>
          <w:lang w:val="zh-TW" w:eastAsia="zh-CN"/>
        </w:rPr>
        <w:t>（3）陆上跳板：</w:t>
      </w:r>
    </w:p>
    <w:p>
      <w:pPr>
        <w:pStyle w:val="2"/>
        <w:jc w:val="both"/>
        <w:rPr>
          <w:rFonts w:eastAsiaTheme="minorEastAsia"/>
          <w:lang w:val="zh-TW" w:eastAsia="zh-CN"/>
        </w:rPr>
      </w:pPr>
      <w:r>
        <w:rPr>
          <w:rFonts w:hint="eastAsia" w:eastAsiaTheme="minorEastAsia"/>
          <w:lang w:val="zh-TW" w:eastAsia="zh-CN"/>
        </w:rPr>
        <w:t xml:space="preserve">        </w:t>
      </w:r>
      <w:r>
        <w:rPr>
          <w:rFonts w:hint="eastAsia" w:ascii="仿宋_GB2312" w:hAnsi="仿宋_GB2312" w:eastAsia="仿宋_GB2312" w:cs="仿宋_GB2312"/>
          <w:kern w:val="2"/>
          <w:u w:color="000000"/>
          <w:lang w:val="zh-CN" w:eastAsia="zh-CN"/>
        </w:rPr>
        <w:t>完成</w:t>
      </w:r>
      <w:r>
        <w:rPr>
          <w:rFonts w:hint="eastAsia" w:ascii="仿宋_GB2312" w:hAnsi="仿宋_GB2312" w:eastAsia="仿宋_GB2312" w:cs="仿宋_GB2312"/>
          <w:kern w:val="2"/>
          <w:u w:color="000000"/>
          <w:lang w:val="zh-TW" w:eastAsia="zh-TW"/>
        </w:rPr>
        <w:t>100BC</w:t>
      </w:r>
      <w:r>
        <w:rPr>
          <w:rFonts w:hint="eastAsia" w:ascii="仿宋_GB2312" w:hAnsi="仿宋_GB2312" w:eastAsia="仿宋_GB2312" w:cs="仿宋_GB2312"/>
          <w:kern w:val="2"/>
          <w:u w:color="000000"/>
          <w:lang w:val="zh-TW" w:eastAsia="zh-CN"/>
        </w:rPr>
        <w:t>（动作姿势抽签决定）、200A</w:t>
      </w:r>
      <w:r>
        <w:rPr>
          <w:rFonts w:hint="eastAsia" w:eastAsiaTheme="minorEastAsia"/>
          <w:lang w:val="zh-TW"/>
        </w:rPr>
        <w:t xml:space="preserve">     </w:t>
      </w:r>
    </w:p>
    <w:p>
      <w:pPr>
        <w:pStyle w:val="11"/>
        <w:spacing w:line="560" w:lineRule="exact"/>
        <w:ind w:left="269" w:leftChars="112" w:firstLine="368" w:firstLineChars="115"/>
        <w:jc w:val="both"/>
        <w:rPr>
          <w:rFonts w:ascii="仿宋_GB2312" w:hAnsi="仿宋_GB2312" w:eastAsia="仿宋_GB2312" w:cs="仿宋_GB2312"/>
          <w:color w:val="auto"/>
          <w:sz w:val="32"/>
          <w:szCs w:val="32"/>
          <w:lang w:val="zh-CN"/>
        </w:rPr>
      </w:pPr>
      <w:r>
        <w:rPr>
          <w:rFonts w:hint="eastAsia" w:ascii="仿宋_GB2312" w:hAnsi="仿宋_GB2312" w:eastAsia="仿宋_GB2312" w:cs="仿宋_GB2312"/>
          <w:color w:val="auto"/>
          <w:sz w:val="32"/>
          <w:szCs w:val="32"/>
          <w:lang w:val="zh-CN"/>
        </w:rPr>
        <w:t>（4）立定动作的难度系数按照走板动作计算。</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zh-TW"/>
        </w:rPr>
        <w:t>（5）100</w:t>
      </w:r>
      <w:r>
        <w:rPr>
          <w:rFonts w:hint="eastAsia" w:ascii="仿宋_GB2312" w:hAnsi="仿宋_GB2312" w:eastAsia="仿宋_GB2312" w:cs="仿宋_GB2312"/>
          <w:color w:val="auto"/>
          <w:sz w:val="32"/>
          <w:szCs w:val="32"/>
          <w:lang w:val="zh-TW" w:eastAsia="zh-TW"/>
        </w:rPr>
        <w:t>动作抽签表。</w:t>
      </w:r>
    </w:p>
    <w:p>
      <w:pPr>
        <w:pStyle w:val="10"/>
        <w:spacing w:line="560" w:lineRule="exact"/>
        <w:ind w:firstLine="640"/>
        <w:jc w:val="both"/>
        <w:rPr>
          <w:rFonts w:ascii="仿宋_GB2312" w:hAnsi="仿宋_GB2312" w:eastAsia="仿宋_GB2312" w:cs="仿宋_GB2312"/>
          <w:color w:val="auto"/>
          <w:sz w:val="32"/>
          <w:szCs w:val="32"/>
          <w:lang w:val="zh-TW"/>
        </w:rPr>
      </w:pPr>
      <w:r>
        <w:rPr>
          <w:rFonts w:hint="eastAsia" w:ascii="仿宋_GB2312" w:hAnsi="仿宋_GB2312" w:eastAsia="仿宋_GB2312" w:cs="仿宋_GB2312"/>
          <w:color w:val="auto"/>
          <w:sz w:val="32"/>
          <w:szCs w:val="32"/>
        </w:rPr>
        <w:t>A</w:t>
      </w:r>
      <w:r>
        <w:rPr>
          <w:rFonts w:hint="eastAsia" w:ascii="仿宋_GB2312" w:hAnsi="仿宋_GB2312" w:eastAsia="仿宋_GB2312" w:cs="仿宋_GB2312"/>
          <w:color w:val="auto"/>
          <w:sz w:val="32"/>
          <w:szCs w:val="32"/>
          <w:lang w:val="zh-TW" w:eastAsia="zh-TW"/>
        </w:rPr>
        <w:t>组：</w:t>
      </w:r>
      <w:r>
        <w:rPr>
          <w:rFonts w:hint="eastAsia" w:ascii="仿宋_GB2312" w:hAnsi="仿宋_GB2312" w:eastAsia="仿宋_GB2312" w:cs="仿宋_GB2312"/>
          <w:color w:val="auto"/>
          <w:sz w:val="32"/>
          <w:szCs w:val="32"/>
          <w:lang w:val="zh-TW"/>
        </w:rPr>
        <w:t>100B</w:t>
      </w:r>
      <w:r>
        <w:rPr>
          <w:rFonts w:hint="eastAsia" w:ascii="仿宋_GB2312" w:hAnsi="仿宋_GB2312" w:eastAsia="仿宋_GB2312" w:cs="仿宋_GB2312"/>
          <w:color w:val="auto"/>
          <w:sz w:val="32"/>
          <w:szCs w:val="32"/>
        </w:rPr>
        <w:t xml:space="preserve">     </w:t>
      </w:r>
    </w:p>
    <w:p>
      <w:pPr>
        <w:widowControl w:val="0"/>
        <w:spacing w:line="560" w:lineRule="exact"/>
        <w:ind w:firstLine="640"/>
        <w:jc w:val="both"/>
        <w:rPr>
          <w:rFonts w:ascii="仿宋_GB2312" w:hAnsi="仿宋_GB2312" w:eastAsia="仿宋_GB2312" w:cs="仿宋_GB2312"/>
          <w:kern w:val="2"/>
          <w:sz w:val="32"/>
          <w:szCs w:val="32"/>
          <w:u w:color="000000"/>
          <w:lang w:val="zh-TW" w:eastAsia="zh-CN"/>
        </w:rPr>
      </w:pPr>
      <w:r>
        <w:rPr>
          <w:rFonts w:hint="eastAsia" w:ascii="仿宋_GB2312" w:hAnsi="仿宋_GB2312" w:eastAsia="仿宋_GB2312" w:cs="仿宋_GB2312"/>
          <w:kern w:val="2"/>
          <w:sz w:val="32"/>
          <w:szCs w:val="32"/>
          <w:u w:color="000000"/>
          <w:lang w:val="zh-TW" w:eastAsia="zh-CN"/>
        </w:rPr>
        <w:t>B组：100C</w:t>
      </w:r>
    </w:p>
    <w:p>
      <w:pPr>
        <w:pStyle w:val="11"/>
        <w:spacing w:line="560" w:lineRule="exact"/>
        <w:ind w:left="0" w:firstLine="640" w:firstLineChars="200"/>
        <w:jc w:val="both"/>
        <w:rPr>
          <w:rFonts w:ascii="仿宋_GB2312" w:hAnsi="仿宋_GB2312" w:eastAsia="仿宋_GB2312" w:cs="仿宋_GB2312"/>
          <w:color w:val="auto"/>
          <w:sz w:val="32"/>
          <w:szCs w:val="32"/>
          <w:lang w:val="zh-CN"/>
        </w:rPr>
      </w:pPr>
      <w:r>
        <w:rPr>
          <w:rFonts w:hint="eastAsia" w:ascii="仿宋_GB2312" w:hAnsi="仿宋_GB2312" w:eastAsia="仿宋_GB2312" w:cs="仿宋_GB2312"/>
          <w:color w:val="auto"/>
          <w:sz w:val="32"/>
          <w:szCs w:val="32"/>
          <w:lang w:val="zh-CN"/>
        </w:rPr>
        <w:t>2.1米跳台：</w:t>
      </w:r>
    </w:p>
    <w:p>
      <w:pPr>
        <w:pStyle w:val="11"/>
        <w:spacing w:line="560" w:lineRule="exact"/>
        <w:ind w:left="269" w:leftChars="112" w:firstLine="368" w:firstLineChars="115"/>
        <w:jc w:val="both"/>
        <w:rPr>
          <w:rFonts w:ascii="仿宋_GB2312" w:hAnsi="仿宋_GB2312" w:eastAsia="仿宋_GB2312" w:cs="仿宋_GB2312"/>
          <w:color w:val="auto"/>
          <w:sz w:val="32"/>
          <w:szCs w:val="32"/>
          <w:lang w:val="zh-CN"/>
        </w:rPr>
      </w:pPr>
      <w:r>
        <w:rPr>
          <w:rFonts w:hint="eastAsia" w:ascii="仿宋_GB2312" w:hAnsi="仿宋_GB2312" w:eastAsia="仿宋_GB2312" w:cs="仿宋_GB2312"/>
          <w:color w:val="auto"/>
          <w:sz w:val="32"/>
          <w:szCs w:val="32"/>
          <w:lang w:val="zh-CN"/>
        </w:rPr>
        <w:t>（1）完成100BC</w:t>
      </w:r>
      <w:r>
        <w:rPr>
          <w:rFonts w:hint="eastAsia" w:ascii="仿宋_GB2312" w:hAnsi="仿宋_GB2312" w:eastAsia="仿宋_GB2312" w:cs="仿宋_GB2312"/>
          <w:sz w:val="32"/>
          <w:szCs w:val="32"/>
          <w:lang w:val="zh-TW"/>
        </w:rPr>
        <w:t>（动作姿势抽签决定）</w:t>
      </w:r>
      <w:r>
        <w:rPr>
          <w:rFonts w:hint="eastAsia" w:ascii="仿宋_GB2312" w:hAnsi="仿宋_GB2312" w:eastAsia="仿宋_GB2312" w:cs="仿宋_GB2312"/>
          <w:color w:val="auto"/>
          <w:sz w:val="32"/>
          <w:szCs w:val="32"/>
          <w:lang w:val="zh-CN"/>
        </w:rPr>
        <w:t>，200A，前倒B，三个动作。</w:t>
      </w:r>
      <w:r>
        <w:rPr>
          <w:rFonts w:hint="eastAsia" w:ascii="仿宋_GB2312" w:hAnsi="仿宋_GB2312" w:eastAsia="仿宋_GB2312" w:cs="仿宋_GB2312"/>
          <w:color w:val="auto"/>
          <w:sz w:val="32"/>
          <w:szCs w:val="32"/>
          <w:lang w:val="zh-TW" w:eastAsia="zh-TW"/>
        </w:rPr>
        <w:t>（难度均为</w:t>
      </w:r>
      <w:r>
        <w:rPr>
          <w:rFonts w:hint="eastAsia" w:ascii="仿宋_GB2312" w:hAnsi="仿宋_GB2312" w:eastAsia="仿宋_GB2312" w:cs="仿宋_GB2312"/>
          <w:color w:val="auto"/>
          <w:sz w:val="32"/>
          <w:szCs w:val="32"/>
        </w:rPr>
        <w:t>1.0</w:t>
      </w:r>
      <w:r>
        <w:rPr>
          <w:rFonts w:hint="eastAsia" w:ascii="仿宋_GB2312" w:hAnsi="仿宋_GB2312" w:eastAsia="仿宋_GB2312" w:cs="仿宋_GB2312"/>
          <w:color w:val="auto"/>
          <w:sz w:val="32"/>
          <w:szCs w:val="32"/>
          <w:lang w:val="zh-TW" w:eastAsia="zh-TW"/>
        </w:rPr>
        <w:t>）</w:t>
      </w:r>
      <w:r>
        <w:rPr>
          <w:rFonts w:hint="eastAsia" w:ascii="仿宋_GB2312" w:hAnsi="仿宋_GB2312" w:eastAsia="仿宋_GB2312" w:cs="仿宋_GB2312"/>
          <w:color w:val="auto"/>
          <w:sz w:val="32"/>
          <w:szCs w:val="32"/>
          <w:lang w:val="zh-CN"/>
        </w:rPr>
        <w:t>。</w:t>
      </w:r>
    </w:p>
    <w:p>
      <w:pPr>
        <w:pStyle w:val="11"/>
        <w:spacing w:line="560" w:lineRule="exact"/>
        <w:ind w:left="269" w:leftChars="112" w:firstLine="368" w:firstLineChars="115"/>
        <w:jc w:val="both"/>
        <w:rPr>
          <w:rFonts w:ascii="仿宋_GB2312" w:hAnsi="仿宋_GB2312" w:eastAsia="仿宋_GB2312" w:cs="仿宋_GB2312"/>
          <w:color w:val="auto"/>
          <w:sz w:val="32"/>
          <w:szCs w:val="32"/>
          <w:lang w:val="zh-CN"/>
        </w:rPr>
      </w:pPr>
      <w:r>
        <w:rPr>
          <w:rFonts w:hint="eastAsia" w:ascii="仿宋_GB2312" w:hAnsi="仿宋_GB2312" w:eastAsia="仿宋_GB2312" w:cs="仿宋_GB2312"/>
          <w:color w:val="auto"/>
          <w:sz w:val="32"/>
          <w:szCs w:val="32"/>
          <w:lang w:val="zh-CN"/>
        </w:rPr>
        <w:t>（2）陆上弹网</w:t>
      </w:r>
    </w:p>
    <w:p>
      <w:pPr>
        <w:pStyle w:val="11"/>
        <w:spacing w:line="560" w:lineRule="exact"/>
        <w:ind w:left="269" w:leftChars="112" w:firstLine="368" w:firstLineChars="115"/>
        <w:jc w:val="both"/>
        <w:rPr>
          <w:rFonts w:ascii="仿宋_GB2312" w:hAnsi="仿宋_GB2312" w:eastAsia="仿宋_GB2312" w:cs="仿宋_GB2312"/>
          <w:sz w:val="32"/>
          <w:szCs w:val="32"/>
          <w:lang w:val="zh-TW"/>
        </w:rPr>
      </w:pPr>
      <w:r>
        <w:rPr>
          <w:rFonts w:hint="eastAsia" w:ascii="仿宋_GB2312" w:hAnsi="仿宋_GB2312" w:eastAsia="仿宋_GB2312" w:cs="仿宋_GB2312"/>
          <w:color w:val="auto"/>
          <w:sz w:val="32"/>
          <w:szCs w:val="32"/>
          <w:lang w:val="zh-CN"/>
        </w:rPr>
        <w:t>完成五弹100BC</w:t>
      </w:r>
      <w:r>
        <w:rPr>
          <w:rFonts w:hint="eastAsia" w:ascii="仿宋_GB2312" w:hAnsi="仿宋_GB2312" w:eastAsia="仿宋_GB2312" w:cs="仿宋_GB2312"/>
          <w:sz w:val="32"/>
          <w:szCs w:val="32"/>
          <w:lang w:val="zh-TW"/>
        </w:rPr>
        <w:t>（动作姿势抽签决定）,201背触网（动作姿势任意选择）</w:t>
      </w:r>
    </w:p>
    <w:p>
      <w:pPr>
        <w:pStyle w:val="10"/>
        <w:spacing w:line="560" w:lineRule="exact"/>
        <w:ind w:firstLine="64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zh-TW"/>
        </w:rPr>
        <w:t>（3）100</w:t>
      </w:r>
      <w:r>
        <w:rPr>
          <w:rFonts w:hint="eastAsia" w:ascii="仿宋_GB2312" w:hAnsi="仿宋_GB2312" w:eastAsia="仿宋_GB2312" w:cs="仿宋_GB2312"/>
          <w:color w:val="auto"/>
          <w:sz w:val="32"/>
          <w:szCs w:val="32"/>
          <w:lang w:val="zh-TW" w:eastAsia="zh-TW"/>
        </w:rPr>
        <w:t>动作抽签表。</w:t>
      </w:r>
    </w:p>
    <w:p>
      <w:pPr>
        <w:pStyle w:val="10"/>
        <w:spacing w:line="560" w:lineRule="exact"/>
        <w:ind w:firstLine="640"/>
        <w:jc w:val="both"/>
        <w:rPr>
          <w:rFonts w:ascii="仿宋_GB2312" w:hAnsi="仿宋_GB2312" w:eastAsia="仿宋_GB2312" w:cs="仿宋_GB2312"/>
          <w:color w:val="auto"/>
          <w:sz w:val="32"/>
          <w:szCs w:val="32"/>
          <w:lang w:val="zh-TW"/>
        </w:rPr>
      </w:pPr>
      <w:r>
        <w:rPr>
          <w:rFonts w:hint="eastAsia" w:ascii="仿宋_GB2312" w:hAnsi="仿宋_GB2312" w:eastAsia="仿宋_GB2312" w:cs="仿宋_GB2312"/>
          <w:color w:val="auto"/>
          <w:sz w:val="32"/>
          <w:szCs w:val="32"/>
        </w:rPr>
        <w:t>A</w:t>
      </w:r>
      <w:r>
        <w:rPr>
          <w:rFonts w:hint="eastAsia" w:ascii="仿宋_GB2312" w:hAnsi="仿宋_GB2312" w:eastAsia="仿宋_GB2312" w:cs="仿宋_GB2312"/>
          <w:color w:val="auto"/>
          <w:sz w:val="32"/>
          <w:szCs w:val="32"/>
          <w:lang w:val="zh-TW" w:eastAsia="zh-TW"/>
        </w:rPr>
        <w:t>组：</w:t>
      </w:r>
      <w:r>
        <w:rPr>
          <w:rFonts w:hint="eastAsia" w:ascii="仿宋_GB2312" w:hAnsi="仿宋_GB2312" w:eastAsia="仿宋_GB2312" w:cs="仿宋_GB2312"/>
          <w:color w:val="auto"/>
          <w:sz w:val="32"/>
          <w:szCs w:val="32"/>
          <w:lang w:val="zh-TW"/>
        </w:rPr>
        <w:t>100B</w:t>
      </w:r>
      <w:r>
        <w:rPr>
          <w:rFonts w:hint="eastAsia" w:ascii="仿宋_GB2312" w:hAnsi="仿宋_GB2312" w:eastAsia="仿宋_GB2312" w:cs="仿宋_GB2312"/>
          <w:color w:val="auto"/>
          <w:sz w:val="32"/>
          <w:szCs w:val="32"/>
        </w:rPr>
        <w:t xml:space="preserve">     </w:t>
      </w:r>
    </w:p>
    <w:p>
      <w:pPr>
        <w:widowControl w:val="0"/>
        <w:spacing w:line="560" w:lineRule="exact"/>
        <w:ind w:firstLine="640"/>
        <w:jc w:val="both"/>
        <w:rPr>
          <w:rFonts w:ascii="仿宋_GB2312" w:hAnsi="仿宋_GB2312" w:eastAsia="仿宋_GB2312" w:cs="仿宋_GB2312"/>
          <w:kern w:val="2"/>
          <w:sz w:val="32"/>
          <w:szCs w:val="32"/>
          <w:u w:color="000000"/>
          <w:lang w:val="zh-TW" w:eastAsia="zh-CN"/>
        </w:rPr>
      </w:pPr>
      <w:r>
        <w:rPr>
          <w:rFonts w:hint="eastAsia" w:ascii="仿宋_GB2312" w:hAnsi="仿宋_GB2312" w:eastAsia="仿宋_GB2312" w:cs="仿宋_GB2312"/>
          <w:kern w:val="2"/>
          <w:sz w:val="32"/>
          <w:szCs w:val="32"/>
          <w:u w:color="000000"/>
          <w:lang w:val="zh-TW" w:eastAsia="zh-CN"/>
        </w:rPr>
        <w:t>B组：100C</w:t>
      </w:r>
    </w:p>
    <w:p>
      <w:pPr>
        <w:pStyle w:val="10"/>
        <w:spacing w:line="560" w:lineRule="exact"/>
        <w:ind w:firstLine="320" w:firstLineChars="100"/>
        <w:jc w:val="both"/>
        <w:rPr>
          <w:rFonts w:ascii="仿宋_GB2312" w:hAnsi="仿宋_GB2312" w:eastAsia="仿宋_GB2312" w:cs="仿宋_GB2312"/>
          <w:color w:val="auto"/>
          <w:sz w:val="32"/>
          <w:szCs w:val="32"/>
          <w:lang w:val="zh-TW" w:eastAsia="zh-TW"/>
        </w:rPr>
      </w:pPr>
      <w:r>
        <w:rPr>
          <w:rFonts w:ascii="仿宋_GB2312" w:hAnsi="仿宋_GB2312" w:eastAsia="仿宋_GB2312" w:cs="仿宋_GB2312"/>
          <w:color w:val="auto"/>
          <w:sz w:val="32"/>
          <w:szCs w:val="32"/>
          <w:lang w:val="zh-TW" w:eastAsia="zh-TW"/>
        </w:rPr>
        <w:t>（四）水上动作评分办法：</w:t>
      </w:r>
    </w:p>
    <w:p>
      <w:pPr>
        <w:pStyle w:val="10"/>
        <w:spacing w:line="560" w:lineRule="exact"/>
        <w:ind w:firstLine="640"/>
        <w:jc w:val="both"/>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zh-TW"/>
        </w:rPr>
        <w:t>.</w:t>
      </w:r>
      <w:r>
        <w:rPr>
          <w:rFonts w:ascii="仿宋_GB2312" w:hAnsi="仿宋_GB2312" w:eastAsia="仿宋_GB2312" w:cs="仿宋_GB2312"/>
          <w:color w:val="auto"/>
          <w:sz w:val="32"/>
          <w:szCs w:val="32"/>
          <w:lang w:val="zh-TW" w:eastAsia="zh-TW"/>
        </w:rPr>
        <w:t>三弹动作评分办法：</w:t>
      </w:r>
    </w:p>
    <w:p>
      <w:pPr>
        <w:pStyle w:val="10"/>
        <w:spacing w:line="560" w:lineRule="exact"/>
        <w:ind w:firstLine="640"/>
        <w:jc w:val="both"/>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lang w:val="zh-TW" w:eastAsia="zh-TW"/>
        </w:rPr>
        <w:t>（</w:t>
      </w:r>
      <w:r>
        <w:rPr>
          <w:rFonts w:ascii="仿宋_GB2312" w:hAnsi="仿宋_GB2312" w:eastAsia="仿宋_GB2312" w:cs="仿宋_GB2312"/>
          <w:color w:val="auto"/>
          <w:sz w:val="32"/>
          <w:szCs w:val="32"/>
        </w:rPr>
        <w:t>1</w:t>
      </w:r>
      <w:r>
        <w:rPr>
          <w:rFonts w:ascii="仿宋_GB2312" w:hAnsi="仿宋_GB2312" w:eastAsia="仿宋_GB2312" w:cs="仿宋_GB2312"/>
          <w:color w:val="auto"/>
          <w:sz w:val="32"/>
          <w:szCs w:val="32"/>
          <w:lang w:val="zh-TW" w:eastAsia="zh-TW"/>
        </w:rPr>
        <w:t>）三弹必须直接从板上开始，不得预弹，预弹被视为一次弹跳，多一弹或少一弹，裁判长在每个裁判员的给分中扣除</w:t>
      </w:r>
      <w:r>
        <w:rPr>
          <w:rFonts w:ascii="仿宋_GB2312" w:hAnsi="仿宋_GB2312" w:eastAsia="仿宋_GB2312" w:cs="仿宋_GB2312"/>
          <w:color w:val="auto"/>
          <w:sz w:val="32"/>
          <w:szCs w:val="32"/>
        </w:rPr>
        <w:t>2</w:t>
      </w:r>
      <w:r>
        <w:rPr>
          <w:rFonts w:ascii="仿宋_GB2312" w:hAnsi="仿宋_GB2312" w:eastAsia="仿宋_GB2312" w:cs="仿宋_GB2312"/>
          <w:color w:val="auto"/>
          <w:sz w:val="32"/>
          <w:szCs w:val="32"/>
          <w:lang w:val="zh-TW" w:eastAsia="zh-TW"/>
        </w:rPr>
        <w:t>分；</w:t>
      </w:r>
    </w:p>
    <w:p>
      <w:pPr>
        <w:pStyle w:val="10"/>
        <w:spacing w:line="560" w:lineRule="exact"/>
        <w:ind w:firstLine="640"/>
        <w:jc w:val="both"/>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lang w:val="zh-TW" w:eastAsia="zh-TW"/>
        </w:rPr>
        <w:t>（</w:t>
      </w:r>
      <w:r>
        <w:rPr>
          <w:rFonts w:ascii="仿宋_GB2312" w:hAnsi="仿宋_GB2312" w:eastAsia="仿宋_GB2312" w:cs="仿宋_GB2312"/>
          <w:color w:val="auto"/>
          <w:sz w:val="32"/>
          <w:szCs w:val="32"/>
        </w:rPr>
        <w:t>2</w:t>
      </w:r>
      <w:r>
        <w:rPr>
          <w:rFonts w:ascii="仿宋_GB2312" w:hAnsi="仿宋_GB2312" w:eastAsia="仿宋_GB2312" w:cs="仿宋_GB2312"/>
          <w:color w:val="auto"/>
          <w:sz w:val="32"/>
          <w:szCs w:val="32"/>
          <w:lang w:val="zh-TW" w:eastAsia="zh-TW"/>
        </w:rPr>
        <w:t>）弹起后停顿再开始，裁判长在每个裁判员的给分中扣除</w:t>
      </w:r>
      <w:r>
        <w:rPr>
          <w:rFonts w:ascii="仿宋_GB2312" w:hAnsi="仿宋_GB2312" w:eastAsia="仿宋_GB2312" w:cs="仿宋_GB2312"/>
          <w:color w:val="auto"/>
          <w:sz w:val="32"/>
          <w:szCs w:val="32"/>
        </w:rPr>
        <w:t>2</w:t>
      </w:r>
      <w:r>
        <w:rPr>
          <w:rFonts w:ascii="仿宋_GB2312" w:hAnsi="仿宋_GB2312" w:eastAsia="仿宋_GB2312" w:cs="仿宋_GB2312"/>
          <w:color w:val="auto"/>
          <w:sz w:val="32"/>
          <w:szCs w:val="32"/>
          <w:lang w:val="zh-TW" w:eastAsia="zh-TW"/>
        </w:rPr>
        <w:t>分。</w:t>
      </w:r>
    </w:p>
    <w:p>
      <w:pPr>
        <w:pStyle w:val="10"/>
        <w:spacing w:line="560" w:lineRule="exact"/>
        <w:ind w:firstLine="640"/>
        <w:jc w:val="both"/>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zh-TW"/>
        </w:rPr>
        <w:t>.</w:t>
      </w:r>
      <w:r>
        <w:rPr>
          <w:rFonts w:ascii="仿宋_GB2312" w:hAnsi="仿宋_GB2312" w:eastAsia="仿宋_GB2312" w:cs="仿宋_GB2312"/>
          <w:color w:val="auto"/>
          <w:sz w:val="32"/>
          <w:szCs w:val="32"/>
          <w:lang w:val="zh-TW" w:eastAsia="zh-TW"/>
        </w:rPr>
        <w:t>倒下动作评分办法：</w:t>
      </w:r>
    </w:p>
    <w:p>
      <w:pPr>
        <w:pStyle w:val="10"/>
        <w:spacing w:line="560" w:lineRule="exact"/>
        <w:ind w:firstLine="640"/>
        <w:jc w:val="both"/>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lang w:val="zh-TW" w:eastAsia="zh-TW"/>
        </w:rPr>
        <w:t>（</w:t>
      </w:r>
      <w:r>
        <w:rPr>
          <w:rFonts w:ascii="仿宋_GB2312" w:hAnsi="仿宋_GB2312" w:eastAsia="仿宋_GB2312" w:cs="仿宋_GB2312"/>
          <w:color w:val="auto"/>
          <w:sz w:val="32"/>
          <w:szCs w:val="32"/>
        </w:rPr>
        <w:t>1</w:t>
      </w:r>
      <w:r>
        <w:rPr>
          <w:rFonts w:ascii="仿宋_GB2312" w:hAnsi="仿宋_GB2312" w:eastAsia="仿宋_GB2312" w:cs="仿宋_GB2312"/>
          <w:color w:val="auto"/>
          <w:sz w:val="32"/>
          <w:szCs w:val="32"/>
          <w:lang w:val="zh-TW" w:eastAsia="zh-TW"/>
        </w:rPr>
        <w:t>）前倒</w:t>
      </w:r>
      <w:r>
        <w:rPr>
          <w:rFonts w:ascii="仿宋_GB2312" w:hAnsi="仿宋_GB2312" w:eastAsia="仿宋_GB2312" w:cs="仿宋_GB2312"/>
          <w:color w:val="auto"/>
          <w:sz w:val="32"/>
          <w:szCs w:val="32"/>
        </w:rPr>
        <w:t>A</w:t>
      </w:r>
      <w:r>
        <w:rPr>
          <w:rFonts w:ascii="仿宋_GB2312" w:hAnsi="仿宋_GB2312" w:eastAsia="仿宋_GB2312" w:cs="仿宋_GB2312"/>
          <w:color w:val="auto"/>
          <w:sz w:val="32"/>
          <w:szCs w:val="32"/>
          <w:lang w:val="zh-TW" w:eastAsia="zh-TW"/>
        </w:rPr>
        <w:t>、</w:t>
      </w:r>
      <w:r>
        <w:rPr>
          <w:rFonts w:ascii="仿宋_GB2312" w:hAnsi="仿宋_GB2312" w:eastAsia="仿宋_GB2312" w:cs="仿宋_GB2312"/>
          <w:color w:val="auto"/>
          <w:sz w:val="32"/>
          <w:szCs w:val="32"/>
        </w:rPr>
        <w:t>B</w:t>
      </w:r>
      <w:r>
        <w:rPr>
          <w:rFonts w:ascii="仿宋_GB2312" w:hAnsi="仿宋_GB2312" w:eastAsia="仿宋_GB2312" w:cs="仿宋_GB2312"/>
          <w:color w:val="auto"/>
          <w:sz w:val="32"/>
          <w:szCs w:val="32"/>
          <w:lang w:val="zh-TW" w:eastAsia="zh-TW"/>
        </w:rPr>
        <w:t>的开始姿势应是站立且两手分开，如出现并手则认为部分改变开始姿势，该动作不得超过</w:t>
      </w:r>
      <w:r>
        <w:rPr>
          <w:rFonts w:ascii="仿宋_GB2312" w:hAnsi="仿宋_GB2312" w:eastAsia="仿宋_GB2312" w:cs="仿宋_GB2312"/>
          <w:color w:val="auto"/>
          <w:sz w:val="32"/>
          <w:szCs w:val="32"/>
        </w:rPr>
        <w:t>4.5</w:t>
      </w:r>
      <w:r>
        <w:rPr>
          <w:rFonts w:ascii="仿宋_GB2312" w:hAnsi="仿宋_GB2312" w:eastAsia="仿宋_GB2312" w:cs="仿宋_GB2312"/>
          <w:color w:val="auto"/>
          <w:sz w:val="32"/>
          <w:szCs w:val="32"/>
          <w:lang w:val="zh-TW" w:eastAsia="zh-TW"/>
        </w:rPr>
        <w:t>分；</w:t>
      </w:r>
    </w:p>
    <w:p>
      <w:pPr>
        <w:pStyle w:val="10"/>
        <w:spacing w:line="560" w:lineRule="exact"/>
        <w:ind w:firstLine="640"/>
        <w:jc w:val="both"/>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lang w:val="zh-TW" w:eastAsia="zh-TW"/>
        </w:rPr>
        <w:t>（</w:t>
      </w:r>
      <w:r>
        <w:rPr>
          <w:rFonts w:ascii="仿宋_GB2312" w:hAnsi="仿宋_GB2312" w:eastAsia="仿宋_GB2312" w:cs="仿宋_GB2312"/>
          <w:color w:val="auto"/>
          <w:sz w:val="32"/>
          <w:szCs w:val="32"/>
        </w:rPr>
        <w:t>2</w:t>
      </w:r>
      <w:r>
        <w:rPr>
          <w:rFonts w:ascii="仿宋_GB2312" w:hAnsi="仿宋_GB2312" w:eastAsia="仿宋_GB2312" w:cs="仿宋_GB2312"/>
          <w:color w:val="auto"/>
          <w:sz w:val="32"/>
          <w:szCs w:val="32"/>
          <w:lang w:val="zh-TW" w:eastAsia="zh-TW"/>
        </w:rPr>
        <w:t>）前倒</w:t>
      </w:r>
      <w:r>
        <w:rPr>
          <w:rFonts w:ascii="仿宋_GB2312" w:hAnsi="仿宋_GB2312" w:eastAsia="仿宋_GB2312" w:cs="仿宋_GB2312"/>
          <w:color w:val="auto"/>
          <w:sz w:val="32"/>
          <w:szCs w:val="32"/>
        </w:rPr>
        <w:t>C</w:t>
      </w:r>
      <w:r>
        <w:rPr>
          <w:rFonts w:ascii="仿宋_GB2312" w:hAnsi="仿宋_GB2312" w:eastAsia="仿宋_GB2312" w:cs="仿宋_GB2312"/>
          <w:color w:val="auto"/>
          <w:sz w:val="32"/>
          <w:szCs w:val="32"/>
          <w:lang w:val="zh-TW" w:eastAsia="zh-TW"/>
        </w:rPr>
        <w:t>的开始姿势为坐台且抱腿，并且要求先滚动后打开；</w:t>
      </w:r>
    </w:p>
    <w:p>
      <w:pPr>
        <w:pStyle w:val="10"/>
        <w:spacing w:line="560" w:lineRule="exact"/>
        <w:ind w:firstLine="640"/>
        <w:jc w:val="both"/>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lang w:val="zh-TW" w:eastAsia="zh-TW"/>
        </w:rPr>
        <w:t>（</w:t>
      </w:r>
      <w:r>
        <w:rPr>
          <w:rFonts w:ascii="仿宋_GB2312" w:hAnsi="仿宋_GB2312" w:eastAsia="仿宋_GB2312" w:cs="仿宋_GB2312"/>
          <w:color w:val="auto"/>
          <w:sz w:val="32"/>
          <w:szCs w:val="32"/>
        </w:rPr>
        <w:t>3</w:t>
      </w:r>
      <w:r>
        <w:rPr>
          <w:rFonts w:ascii="仿宋_GB2312" w:hAnsi="仿宋_GB2312" w:eastAsia="仿宋_GB2312" w:cs="仿宋_GB2312"/>
          <w:color w:val="auto"/>
          <w:sz w:val="32"/>
          <w:szCs w:val="32"/>
          <w:lang w:val="zh-TW" w:eastAsia="zh-TW"/>
        </w:rPr>
        <w:t>）后倒</w:t>
      </w:r>
      <w:r>
        <w:rPr>
          <w:rFonts w:ascii="仿宋_GB2312" w:hAnsi="仿宋_GB2312" w:eastAsia="仿宋_GB2312" w:cs="仿宋_GB2312"/>
          <w:color w:val="auto"/>
          <w:sz w:val="32"/>
          <w:szCs w:val="32"/>
        </w:rPr>
        <w:t>A</w:t>
      </w:r>
      <w:r>
        <w:rPr>
          <w:rFonts w:ascii="仿宋_GB2312" w:hAnsi="仿宋_GB2312" w:eastAsia="仿宋_GB2312" w:cs="仿宋_GB2312"/>
          <w:color w:val="auto"/>
          <w:sz w:val="32"/>
          <w:szCs w:val="32"/>
          <w:lang w:val="zh-TW" w:eastAsia="zh-TW"/>
        </w:rPr>
        <w:t>、</w:t>
      </w:r>
      <w:r>
        <w:rPr>
          <w:rFonts w:ascii="仿宋_GB2312" w:hAnsi="仿宋_GB2312" w:eastAsia="仿宋_GB2312" w:cs="仿宋_GB2312"/>
          <w:color w:val="auto"/>
          <w:sz w:val="32"/>
          <w:szCs w:val="32"/>
        </w:rPr>
        <w:t>B</w:t>
      </w:r>
      <w:r>
        <w:rPr>
          <w:rFonts w:ascii="仿宋_GB2312" w:hAnsi="仿宋_GB2312" w:eastAsia="仿宋_GB2312" w:cs="仿宋_GB2312"/>
          <w:color w:val="auto"/>
          <w:sz w:val="32"/>
          <w:szCs w:val="32"/>
          <w:lang w:val="zh-TW" w:eastAsia="zh-TW"/>
        </w:rPr>
        <w:t>的开始姿势应是站立且不得作并手动作，如出现并手则认为部分改变开始姿势，该动作不得超过</w:t>
      </w:r>
      <w:r>
        <w:rPr>
          <w:rFonts w:ascii="仿宋_GB2312" w:hAnsi="仿宋_GB2312" w:eastAsia="仿宋_GB2312" w:cs="仿宋_GB2312"/>
          <w:color w:val="auto"/>
          <w:sz w:val="32"/>
          <w:szCs w:val="32"/>
        </w:rPr>
        <w:t>4.5</w:t>
      </w:r>
      <w:r>
        <w:rPr>
          <w:rFonts w:ascii="仿宋_GB2312" w:hAnsi="仿宋_GB2312" w:eastAsia="仿宋_GB2312" w:cs="仿宋_GB2312"/>
          <w:color w:val="auto"/>
          <w:sz w:val="32"/>
          <w:szCs w:val="32"/>
          <w:lang w:val="zh-TW" w:eastAsia="zh-TW"/>
        </w:rPr>
        <w:t>分；</w:t>
      </w:r>
    </w:p>
    <w:p>
      <w:pPr>
        <w:pStyle w:val="10"/>
        <w:spacing w:line="560" w:lineRule="exact"/>
        <w:ind w:firstLine="640"/>
        <w:jc w:val="both"/>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lang w:val="zh-TW" w:eastAsia="zh-TW"/>
        </w:rPr>
        <w:t>（</w:t>
      </w:r>
      <w:r>
        <w:rPr>
          <w:rFonts w:ascii="仿宋_GB2312" w:hAnsi="仿宋_GB2312" w:eastAsia="仿宋_GB2312" w:cs="仿宋_GB2312"/>
          <w:color w:val="auto"/>
          <w:sz w:val="32"/>
          <w:szCs w:val="32"/>
        </w:rPr>
        <w:t>4</w:t>
      </w:r>
      <w:r>
        <w:rPr>
          <w:rFonts w:ascii="仿宋_GB2312" w:hAnsi="仿宋_GB2312" w:eastAsia="仿宋_GB2312" w:cs="仿宋_GB2312"/>
          <w:color w:val="auto"/>
          <w:sz w:val="32"/>
          <w:szCs w:val="32"/>
          <w:lang w:val="zh-TW" w:eastAsia="zh-TW"/>
        </w:rPr>
        <w:t>）后倒</w:t>
      </w:r>
      <w:r>
        <w:rPr>
          <w:rFonts w:ascii="仿宋_GB2312" w:hAnsi="仿宋_GB2312" w:eastAsia="仿宋_GB2312" w:cs="仿宋_GB2312"/>
          <w:color w:val="auto"/>
          <w:sz w:val="32"/>
          <w:szCs w:val="32"/>
        </w:rPr>
        <w:t>C</w:t>
      </w:r>
      <w:r>
        <w:rPr>
          <w:rFonts w:ascii="仿宋_GB2312" w:hAnsi="仿宋_GB2312" w:eastAsia="仿宋_GB2312" w:cs="仿宋_GB2312"/>
          <w:color w:val="auto"/>
          <w:sz w:val="32"/>
          <w:szCs w:val="32"/>
          <w:lang w:val="zh-TW" w:eastAsia="zh-TW"/>
        </w:rPr>
        <w:t>的开始姿势为蹲台且抱腿；</w:t>
      </w:r>
    </w:p>
    <w:p>
      <w:pPr>
        <w:pStyle w:val="10"/>
        <w:spacing w:line="560" w:lineRule="exact"/>
        <w:ind w:firstLine="640"/>
        <w:jc w:val="both"/>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lang w:val="zh-TW" w:eastAsia="zh-TW"/>
        </w:rPr>
        <w:t>（</w:t>
      </w:r>
      <w:r>
        <w:rPr>
          <w:rFonts w:ascii="仿宋_GB2312" w:hAnsi="仿宋_GB2312" w:eastAsia="仿宋_GB2312" w:cs="仿宋_GB2312"/>
          <w:color w:val="auto"/>
          <w:sz w:val="32"/>
          <w:szCs w:val="32"/>
        </w:rPr>
        <w:t>5</w:t>
      </w:r>
      <w:r>
        <w:rPr>
          <w:rFonts w:ascii="仿宋_GB2312" w:hAnsi="仿宋_GB2312" w:eastAsia="仿宋_GB2312" w:cs="仿宋_GB2312"/>
          <w:color w:val="auto"/>
          <w:sz w:val="32"/>
          <w:szCs w:val="32"/>
          <w:lang w:val="zh-TW" w:eastAsia="zh-TW"/>
        </w:rPr>
        <w:t>）前倒和后倒</w:t>
      </w:r>
      <w:r>
        <w:rPr>
          <w:rFonts w:ascii="仿宋_GB2312" w:hAnsi="仿宋_GB2312" w:eastAsia="仿宋_GB2312" w:cs="仿宋_GB2312"/>
          <w:color w:val="auto"/>
          <w:sz w:val="32"/>
          <w:szCs w:val="32"/>
        </w:rPr>
        <w:t>A</w:t>
      </w:r>
      <w:r>
        <w:rPr>
          <w:rFonts w:ascii="仿宋_GB2312" w:hAnsi="仿宋_GB2312" w:eastAsia="仿宋_GB2312" w:cs="仿宋_GB2312"/>
          <w:color w:val="auto"/>
          <w:sz w:val="32"/>
          <w:szCs w:val="32"/>
          <w:lang w:val="zh-TW" w:eastAsia="zh-TW"/>
        </w:rPr>
        <w:t>、</w:t>
      </w:r>
      <w:r>
        <w:rPr>
          <w:rFonts w:ascii="仿宋_GB2312" w:hAnsi="仿宋_GB2312" w:eastAsia="仿宋_GB2312" w:cs="仿宋_GB2312"/>
          <w:color w:val="auto"/>
          <w:sz w:val="32"/>
          <w:szCs w:val="32"/>
        </w:rPr>
        <w:t>B</w:t>
      </w:r>
      <w:r>
        <w:rPr>
          <w:rFonts w:ascii="仿宋_GB2312" w:hAnsi="仿宋_GB2312" w:eastAsia="仿宋_GB2312" w:cs="仿宋_GB2312"/>
          <w:color w:val="auto"/>
          <w:sz w:val="32"/>
          <w:szCs w:val="32"/>
          <w:lang w:val="zh-TW" w:eastAsia="zh-TW"/>
        </w:rPr>
        <w:t>的开始姿势准备好后，一提踵就认为动作开始，提踵后脚跟再着地，或向前跨一步，或手撑地，裁判长在每个裁判员的给分中扣除</w:t>
      </w:r>
      <w:r>
        <w:rPr>
          <w:rFonts w:ascii="仿宋_GB2312" w:hAnsi="仿宋_GB2312" w:eastAsia="仿宋_GB2312" w:cs="仿宋_GB2312"/>
          <w:color w:val="auto"/>
          <w:sz w:val="32"/>
          <w:szCs w:val="32"/>
        </w:rPr>
        <w:t>2</w:t>
      </w:r>
      <w:r>
        <w:rPr>
          <w:rFonts w:ascii="仿宋_GB2312" w:hAnsi="仿宋_GB2312" w:eastAsia="仿宋_GB2312" w:cs="仿宋_GB2312"/>
          <w:color w:val="auto"/>
          <w:sz w:val="32"/>
          <w:szCs w:val="32"/>
          <w:lang w:val="zh-TW" w:eastAsia="zh-TW"/>
        </w:rPr>
        <w:t>分；</w:t>
      </w:r>
    </w:p>
    <w:p>
      <w:pPr>
        <w:pStyle w:val="10"/>
        <w:spacing w:line="560" w:lineRule="exact"/>
        <w:ind w:firstLine="640"/>
        <w:jc w:val="both"/>
        <w:rPr>
          <w:rFonts w:hint="eastAsia" w:ascii="仿宋_GB2312" w:hAnsi="仿宋_GB2312" w:eastAsia="仿宋_GB2312" w:cs="仿宋_GB2312"/>
          <w:color w:val="auto"/>
          <w:sz w:val="32"/>
          <w:szCs w:val="32"/>
          <w:lang w:val="zh-TW"/>
        </w:rPr>
      </w:pPr>
      <w:r>
        <w:rPr>
          <w:rFonts w:ascii="仿宋_GB2312" w:hAnsi="仿宋_GB2312" w:eastAsia="仿宋_GB2312" w:cs="仿宋_GB2312"/>
          <w:color w:val="auto"/>
          <w:sz w:val="32"/>
          <w:szCs w:val="32"/>
          <w:lang w:val="zh-TW" w:eastAsia="zh-TW"/>
        </w:rPr>
        <w:t>（</w:t>
      </w:r>
      <w:r>
        <w:rPr>
          <w:rFonts w:ascii="仿宋_GB2312" w:hAnsi="仿宋_GB2312" w:eastAsia="仿宋_GB2312" w:cs="仿宋_GB2312"/>
          <w:color w:val="auto"/>
          <w:sz w:val="32"/>
          <w:szCs w:val="32"/>
        </w:rPr>
        <w:t>6</w:t>
      </w:r>
      <w:r>
        <w:rPr>
          <w:rFonts w:ascii="仿宋_GB2312" w:hAnsi="仿宋_GB2312" w:eastAsia="仿宋_GB2312" w:cs="仿宋_GB2312"/>
          <w:color w:val="auto"/>
          <w:sz w:val="32"/>
          <w:szCs w:val="32"/>
          <w:lang w:val="zh-TW" w:eastAsia="zh-TW"/>
        </w:rPr>
        <w:t>）所有倒下动作难度系数为</w:t>
      </w:r>
      <w:r>
        <w:rPr>
          <w:rFonts w:ascii="仿宋_GB2312" w:hAnsi="仿宋_GB2312" w:eastAsia="仿宋_GB2312" w:cs="仿宋_GB2312"/>
          <w:color w:val="auto"/>
          <w:sz w:val="32"/>
          <w:szCs w:val="32"/>
        </w:rPr>
        <w:t>1.0</w:t>
      </w:r>
      <w:r>
        <w:rPr>
          <w:rFonts w:ascii="仿宋_GB2312" w:hAnsi="仿宋_GB2312" w:eastAsia="仿宋_GB2312" w:cs="仿宋_GB2312"/>
          <w:color w:val="auto"/>
          <w:sz w:val="32"/>
          <w:szCs w:val="32"/>
          <w:lang w:val="zh-TW" w:eastAsia="zh-TW"/>
        </w:rPr>
        <w:t>。</w:t>
      </w:r>
    </w:p>
    <w:p>
      <w:pPr>
        <w:pStyle w:val="10"/>
        <w:spacing w:line="560" w:lineRule="exact"/>
        <w:ind w:firstLine="640"/>
        <w:jc w:val="both"/>
        <w:rPr>
          <w:rFonts w:ascii="仿宋_GB2312" w:hAnsi="仿宋_GB2312" w:eastAsia="仿宋_GB2312" w:cs="仿宋_GB2312"/>
          <w:color w:val="auto"/>
          <w:sz w:val="32"/>
          <w:szCs w:val="32"/>
          <w:lang w:val="zh-TW"/>
        </w:rPr>
      </w:pPr>
      <w:r>
        <w:rPr>
          <w:rFonts w:hint="eastAsia" w:eastAsiaTheme="minorEastAsia"/>
          <w:lang w:val="zh-TW"/>
        </w:rPr>
        <w:t xml:space="preserve"> </w:t>
      </w:r>
      <w:r>
        <w:rPr>
          <w:rFonts w:hint="eastAsia" w:ascii="仿宋_GB2312" w:hAnsi="仿宋_GB2312" w:eastAsia="仿宋_GB2312" w:cs="仿宋_GB2312"/>
          <w:color w:val="auto"/>
          <w:sz w:val="32"/>
          <w:szCs w:val="32"/>
          <w:lang w:val="zh-TW" w:eastAsia="zh-TW"/>
        </w:rPr>
        <w:t>（五）陆上动作评分办法</w:t>
      </w:r>
      <w:r>
        <w:rPr>
          <w:rFonts w:hint="eastAsia" w:ascii="仿宋_GB2312" w:hAnsi="仿宋_GB2312" w:eastAsia="仿宋_GB2312" w:cs="仿宋_GB2312"/>
          <w:color w:val="auto"/>
          <w:sz w:val="32"/>
          <w:szCs w:val="32"/>
          <w:lang w:val="zh-TW"/>
        </w:rPr>
        <w:t>：</w:t>
      </w:r>
    </w:p>
    <w:p>
      <w:pPr>
        <w:spacing w:line="560" w:lineRule="exact"/>
        <w:ind w:firstLine="640" w:firstLineChars="200"/>
        <w:jc w:val="both"/>
        <w:rPr>
          <w:rFonts w:ascii="仿宋_GB2312" w:hAnsi="仿宋" w:eastAsia="仿宋_GB2312" w:cs="仿宋_GB2312"/>
          <w:sz w:val="32"/>
          <w:szCs w:val="32"/>
          <w:lang w:eastAsia="zh-CN"/>
        </w:rPr>
      </w:pPr>
      <w:r>
        <w:rPr>
          <w:rFonts w:hint="eastAsia" w:ascii="仿宋_GB2312" w:hAnsi="仿宋_GB2312" w:eastAsia="仿宋_GB2312" w:cs="仿宋_GB2312"/>
          <w:sz w:val="32"/>
          <w:szCs w:val="32"/>
          <w:lang w:val="zh-TW" w:eastAsia="zh-CN"/>
        </w:rPr>
        <w:t>1.陆上</w:t>
      </w:r>
      <w:r>
        <w:rPr>
          <w:rFonts w:hint="eastAsia" w:ascii="仿宋_GB2312" w:hAnsi="仿宋" w:eastAsia="仿宋_GB2312" w:cs="仿宋_GB2312"/>
          <w:sz w:val="32"/>
          <w:szCs w:val="32"/>
        </w:rPr>
        <w:t>弹网</w:t>
      </w:r>
      <w:r>
        <w:rPr>
          <w:rFonts w:hint="eastAsia" w:ascii="仿宋_GB2312" w:hAnsi="仿宋" w:eastAsia="仿宋_GB2312" w:cs="仿宋_GB2312"/>
          <w:sz w:val="32"/>
          <w:szCs w:val="32"/>
          <w:lang w:eastAsia="zh-CN"/>
        </w:rPr>
        <w:t>201:</w:t>
      </w:r>
      <w:r>
        <w:rPr>
          <w:rFonts w:hint="eastAsia" w:ascii="仿宋_GB2312" w:hAnsi="仿宋" w:eastAsia="仿宋_GB2312" w:cs="仿宋_GB2312"/>
          <w:sz w:val="32"/>
          <w:szCs w:val="32"/>
        </w:rPr>
        <w:t>三弹背触网站立，A、B、C三种姿势任选（难度均为1.0）；</w:t>
      </w:r>
    </w:p>
    <w:p>
      <w:pPr>
        <w:spacing w:line="56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lang w:eastAsia="zh-CN"/>
        </w:rPr>
        <w:t>2.陆上弹网五</w:t>
      </w:r>
      <w:r>
        <w:rPr>
          <w:rFonts w:hint="eastAsia" w:ascii="仿宋_GB2312" w:hAnsi="仿宋" w:eastAsia="仿宋_GB2312" w:cs="仿宋_GB2312"/>
          <w:sz w:val="32"/>
          <w:szCs w:val="32"/>
        </w:rPr>
        <w:t>弹</w:t>
      </w:r>
      <w:r>
        <w:rPr>
          <w:rFonts w:hint="eastAsia" w:ascii="仿宋_GB2312" w:hAnsi="仿宋" w:eastAsia="仿宋_GB2312" w:cs="仿宋_GB2312"/>
          <w:sz w:val="32"/>
          <w:szCs w:val="32"/>
          <w:lang w:eastAsia="zh-CN"/>
        </w:rPr>
        <w:t>100：</w:t>
      </w:r>
      <w:r>
        <w:rPr>
          <w:rFonts w:hint="eastAsia" w:ascii="仿宋_GB2312" w:hAnsi="仿宋" w:eastAsia="仿宋_GB2312" w:cs="仿宋_GB2312"/>
          <w:sz w:val="32"/>
          <w:szCs w:val="32"/>
        </w:rPr>
        <w:t>要求在弹网上圈定的起跳点内弹跳，每跳出一次起跳点，裁判长宣布在实得分中扣除1分</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根据动作的连贯性、稳定性、高度、动作姿态、落地稳定性评定动作得分；</w:t>
      </w:r>
    </w:p>
    <w:p>
      <w:pPr>
        <w:pStyle w:val="2"/>
        <w:spacing w:line="560" w:lineRule="exact"/>
        <w:jc w:val="both"/>
        <w:rPr>
          <w:rFonts w:ascii="仿宋_GB2312" w:hAnsi="仿宋" w:eastAsia="仿宋_GB2312" w:cs="仿宋_GB2312"/>
          <w:lang w:eastAsia="zh-CN"/>
        </w:rPr>
      </w:pPr>
      <w:r>
        <w:rPr>
          <w:rFonts w:hint="eastAsia" w:eastAsiaTheme="minorEastAsia"/>
          <w:lang w:eastAsia="zh-CN"/>
        </w:rPr>
        <w:t xml:space="preserve">       </w:t>
      </w:r>
      <w:r>
        <w:rPr>
          <w:rFonts w:hint="eastAsia" w:ascii="仿宋_GB2312" w:hAnsi="仿宋" w:eastAsia="仿宋_GB2312" w:cs="仿宋_GB2312"/>
          <w:lang w:eastAsia="zh-CN"/>
        </w:rPr>
        <w:t>3.陆上跳板三弹100：根据动作的连贯性、稳定性、高度、动作姿态、落地稳定性评定动作得分；</w:t>
      </w:r>
    </w:p>
    <w:p>
      <w:pPr>
        <w:pStyle w:val="2"/>
        <w:spacing w:line="560" w:lineRule="exact"/>
        <w:jc w:val="both"/>
        <w:rPr>
          <w:rFonts w:ascii="仿宋_GB2312" w:hAnsi="仿宋" w:eastAsia="仿宋_GB2312" w:cs="仿宋_GB2312"/>
          <w:lang w:eastAsia="zh-CN"/>
        </w:rPr>
      </w:pPr>
      <w:r>
        <w:rPr>
          <w:rFonts w:hint="eastAsia" w:ascii="仿宋_GB2312" w:hAnsi="仿宋" w:eastAsia="仿宋_GB2312" w:cs="仿宋_GB2312"/>
          <w:lang w:eastAsia="zh-CN"/>
        </w:rPr>
        <w:t xml:space="preserve">    4.陆上跳板200A：根据动作的稳定性、高度、动作姿态、落地稳定性评定动作得分；</w:t>
      </w:r>
    </w:p>
    <w:p>
      <w:pPr>
        <w:pStyle w:val="10"/>
        <w:spacing w:line="560" w:lineRule="exact"/>
        <w:ind w:firstLine="640"/>
        <w:jc w:val="both"/>
        <w:rPr>
          <w:rFonts w:ascii="仿宋_GB2312" w:hAnsi="仿宋_GB2312" w:eastAsia="仿宋_GB2312" w:cs="仿宋_GB2312"/>
          <w:color w:val="auto"/>
          <w:sz w:val="32"/>
          <w:szCs w:val="32"/>
          <w:lang w:val="zh-TW" w:eastAsia="zh-TW"/>
        </w:rPr>
      </w:pPr>
      <w:r>
        <w:rPr>
          <w:rFonts w:ascii="仿宋_GB2312" w:hAnsi="仿宋_GB2312" w:eastAsia="仿宋_GB2312" w:cs="仿宋_GB2312"/>
          <w:color w:val="auto"/>
          <w:sz w:val="32"/>
          <w:szCs w:val="32"/>
          <w:lang w:val="zh-TW" w:eastAsia="zh-TW"/>
        </w:rPr>
        <w:t>（</w:t>
      </w:r>
      <w:r>
        <w:rPr>
          <w:rFonts w:hint="eastAsia" w:ascii="仿宋_GB2312" w:hAnsi="仿宋_GB2312" w:eastAsia="仿宋_GB2312" w:cs="仿宋_GB2312"/>
          <w:color w:val="auto"/>
          <w:sz w:val="32"/>
          <w:szCs w:val="32"/>
          <w:lang w:val="zh-TW"/>
        </w:rPr>
        <w:t>六</w:t>
      </w:r>
      <w:r>
        <w:rPr>
          <w:rFonts w:ascii="仿宋_GB2312" w:hAnsi="仿宋_GB2312" w:eastAsia="仿宋_GB2312" w:cs="仿宋_GB2312"/>
          <w:color w:val="auto"/>
          <w:sz w:val="32"/>
          <w:szCs w:val="32"/>
          <w:lang w:val="zh-TW" w:eastAsia="zh-TW"/>
        </w:rPr>
        <w:t>）比赛时运动员须持本人二代身份证原件参赛。</w:t>
      </w:r>
    </w:p>
    <w:p>
      <w:pPr>
        <w:pStyle w:val="10"/>
        <w:spacing w:line="560" w:lineRule="exact"/>
        <w:ind w:firstLine="640"/>
        <w:jc w:val="both"/>
        <w:rPr>
          <w:rFonts w:ascii="仿宋_GB2312" w:hAnsi="仿宋_GB2312" w:eastAsia="仿宋_GB2312" w:cs="仿宋_GB2312"/>
          <w:color w:val="auto"/>
          <w:sz w:val="32"/>
          <w:szCs w:val="32"/>
          <w:lang w:val="zh-TW" w:eastAsia="zh-TW"/>
        </w:rPr>
      </w:pPr>
      <w:r>
        <w:rPr>
          <w:rFonts w:ascii="仿宋_GB2312" w:hAnsi="仿宋_GB2312" w:eastAsia="仿宋_GB2312" w:cs="仿宋_GB2312"/>
          <w:color w:val="auto"/>
          <w:sz w:val="32"/>
          <w:szCs w:val="32"/>
          <w:lang w:val="zh-TW" w:eastAsia="zh-TW"/>
        </w:rPr>
        <w:t>（</w:t>
      </w:r>
      <w:r>
        <w:rPr>
          <w:rFonts w:hint="eastAsia" w:ascii="仿宋_GB2312" w:hAnsi="仿宋_GB2312" w:eastAsia="仿宋_GB2312" w:cs="仿宋_GB2312"/>
          <w:color w:val="auto"/>
          <w:sz w:val="32"/>
          <w:szCs w:val="32"/>
          <w:lang w:val="zh-TW"/>
        </w:rPr>
        <w:t>七</w:t>
      </w:r>
      <w:r>
        <w:rPr>
          <w:rFonts w:ascii="仿宋_GB2312" w:hAnsi="仿宋_GB2312" w:eastAsia="仿宋_GB2312" w:cs="仿宋_GB2312"/>
          <w:color w:val="auto"/>
          <w:sz w:val="32"/>
          <w:szCs w:val="32"/>
          <w:lang w:val="zh-TW" w:eastAsia="zh-TW"/>
        </w:rPr>
        <w:t>）各项目各组别如报名参赛</w:t>
      </w:r>
      <w:r>
        <w:rPr>
          <w:rFonts w:ascii="仿宋_GB2312" w:hAnsi="仿宋_GB2312" w:eastAsia="仿宋_GB2312" w:cs="仿宋_GB2312"/>
          <w:color w:val="auto"/>
          <w:sz w:val="32"/>
          <w:szCs w:val="32"/>
        </w:rPr>
        <w:t>3</w:t>
      </w:r>
      <w:r>
        <w:rPr>
          <w:rFonts w:ascii="仿宋_GB2312" w:hAnsi="仿宋_GB2312" w:eastAsia="仿宋_GB2312" w:cs="仿宋_GB2312"/>
          <w:color w:val="auto"/>
          <w:sz w:val="32"/>
          <w:szCs w:val="32"/>
          <w:lang w:val="zh-TW" w:eastAsia="zh-TW"/>
        </w:rPr>
        <w:t>人（对）或参赛运动员均代表同</w:t>
      </w:r>
      <w:r>
        <w:rPr>
          <w:rFonts w:ascii="仿宋_GB2312" w:hAnsi="仿宋_GB2312" w:eastAsia="仿宋_GB2312" w:cs="仿宋_GB2312"/>
          <w:color w:val="auto"/>
          <w:sz w:val="32"/>
          <w:szCs w:val="32"/>
        </w:rPr>
        <w:t>1</w:t>
      </w:r>
      <w:r>
        <w:rPr>
          <w:rFonts w:ascii="仿宋_GB2312" w:hAnsi="仿宋_GB2312" w:eastAsia="仿宋_GB2312" w:cs="仿宋_GB2312"/>
          <w:color w:val="auto"/>
          <w:sz w:val="32"/>
          <w:szCs w:val="32"/>
          <w:lang w:val="zh-TW" w:eastAsia="zh-TW"/>
        </w:rPr>
        <w:t>个单位时，可进行比赛和录取名次，已报名而上场比赛不足</w:t>
      </w:r>
      <w:r>
        <w:rPr>
          <w:rFonts w:ascii="仿宋_GB2312" w:hAnsi="仿宋_GB2312" w:eastAsia="仿宋_GB2312" w:cs="仿宋_GB2312"/>
          <w:color w:val="auto"/>
          <w:sz w:val="32"/>
          <w:szCs w:val="32"/>
        </w:rPr>
        <w:t>3</w:t>
      </w:r>
      <w:r>
        <w:rPr>
          <w:rFonts w:ascii="仿宋_GB2312" w:hAnsi="仿宋_GB2312" w:eastAsia="仿宋_GB2312" w:cs="仿宋_GB2312"/>
          <w:color w:val="auto"/>
          <w:sz w:val="32"/>
          <w:szCs w:val="32"/>
          <w:lang w:val="zh-TW" w:eastAsia="zh-TW"/>
        </w:rPr>
        <w:t>人（对）时可进行比赛和录取名次。报名不足</w:t>
      </w:r>
      <w:r>
        <w:rPr>
          <w:rFonts w:ascii="仿宋_GB2312" w:hAnsi="仿宋_GB2312" w:eastAsia="仿宋_GB2312" w:cs="仿宋_GB2312"/>
          <w:color w:val="auto"/>
          <w:sz w:val="32"/>
          <w:szCs w:val="32"/>
        </w:rPr>
        <w:t>3</w:t>
      </w:r>
      <w:r>
        <w:rPr>
          <w:rFonts w:ascii="仿宋_GB2312" w:hAnsi="仿宋_GB2312" w:eastAsia="仿宋_GB2312" w:cs="仿宋_GB2312"/>
          <w:color w:val="auto"/>
          <w:sz w:val="32"/>
          <w:szCs w:val="32"/>
          <w:lang w:val="zh-TW" w:eastAsia="zh-TW"/>
        </w:rPr>
        <w:t>人（对）时，则不进行比赛。</w:t>
      </w:r>
    </w:p>
    <w:p>
      <w:pPr>
        <w:pStyle w:val="2"/>
        <w:spacing w:line="560" w:lineRule="exact"/>
        <w:ind w:left="0" w:firstLine="640" w:firstLineChars="200"/>
        <w:jc w:val="both"/>
        <w:rPr>
          <w:lang w:val="zh-TW" w:eastAsia="zh-TW"/>
        </w:rPr>
      </w:pPr>
      <w:r>
        <w:rPr>
          <w:rFonts w:hint="eastAsia" w:ascii="仿宋_GB2312" w:hAnsi="仿宋" w:eastAsia="仿宋_GB2312" w:cs="仿宋_GB2312"/>
          <w:lang w:eastAsia="zh-CN"/>
        </w:rPr>
        <w:t>（八）获得本次比赛参赛资格的运动员，无故不报名参赛或在本次比赛中弃权，将取消下一年度跳水项目U系列冠军赛、青少年锦标赛报名参赛资格。</w:t>
      </w:r>
    </w:p>
    <w:p>
      <w:pPr>
        <w:pStyle w:val="10"/>
        <w:spacing w:line="560" w:lineRule="exact"/>
        <w:ind w:firstLine="640"/>
        <w:jc w:val="both"/>
        <w:rPr>
          <w:rFonts w:ascii="黑体" w:hAnsi="黑体" w:eastAsia="黑体" w:cs="黑体"/>
          <w:color w:val="auto"/>
          <w:sz w:val="32"/>
          <w:szCs w:val="32"/>
          <w:lang w:val="zh-TW" w:eastAsia="zh-TW"/>
        </w:rPr>
      </w:pPr>
      <w:r>
        <w:rPr>
          <w:rFonts w:ascii="黑体" w:hAnsi="黑体" w:eastAsia="黑体" w:cs="黑体"/>
          <w:color w:val="auto"/>
          <w:sz w:val="32"/>
          <w:szCs w:val="32"/>
          <w:lang w:val="zh-TW" w:eastAsia="zh-TW"/>
        </w:rPr>
        <w:t>八、报名办法</w:t>
      </w:r>
    </w:p>
    <w:p>
      <w:pPr>
        <w:widowControl w:val="0"/>
        <w:spacing w:line="560" w:lineRule="exact"/>
        <w:ind w:firstLine="640" w:firstLineChars="200"/>
        <w:jc w:val="both"/>
        <w:rPr>
          <w:rFonts w:hint="eastAsia" w:ascii="仿宋_GB2312" w:hAnsi="仿宋" w:eastAsia="仿宋_GB2312" w:cs="仿宋_GB2312"/>
          <w:color w:val="000000"/>
          <w:spacing w:val="-6"/>
          <w:sz w:val="32"/>
          <w:szCs w:val="32"/>
        </w:rPr>
      </w:pPr>
      <w:r>
        <w:rPr>
          <w:rFonts w:hint="eastAsia" w:ascii="仿宋_GB2312" w:hAnsi="仿宋" w:eastAsia="仿宋_GB2312" w:cs="仿宋_GB2312"/>
          <w:color w:val="000000"/>
          <w:sz w:val="32"/>
          <w:szCs w:val="32"/>
        </w:rPr>
        <w:t>（</w:t>
      </w:r>
      <w:r>
        <w:rPr>
          <w:rFonts w:hint="eastAsia" w:ascii="仿宋_GB2312" w:hAnsi="仿宋" w:eastAsia="仿宋_GB2312" w:cs="仿宋_GB2312"/>
          <w:color w:val="000000"/>
          <w:sz w:val="32"/>
          <w:szCs w:val="32"/>
          <w:lang w:eastAsia="zh-CN"/>
        </w:rPr>
        <w:t>一</w:t>
      </w:r>
      <w:r>
        <w:rPr>
          <w:rFonts w:hint="eastAsia" w:ascii="仿宋_GB2312" w:hAnsi="仿宋" w:eastAsia="仿宋_GB2312" w:cs="仿宋_GB2312"/>
          <w:color w:val="000000"/>
          <w:sz w:val="32"/>
          <w:szCs w:val="32"/>
        </w:rPr>
        <w:t>）现场报名：</w:t>
      </w:r>
      <w:r>
        <w:rPr>
          <w:rFonts w:hint="eastAsia" w:ascii="仿宋_GB2312" w:hAnsi="仿宋" w:eastAsia="仿宋_GB2312" w:cs="仿宋_GB2312"/>
          <w:color w:val="000000"/>
          <w:spacing w:val="-6"/>
          <w:sz w:val="32"/>
          <w:szCs w:val="32"/>
        </w:rPr>
        <w:t>各参赛单位于2023年</w:t>
      </w:r>
      <w:r>
        <w:rPr>
          <w:rFonts w:hint="eastAsia" w:ascii="仿宋_GB2312" w:hAnsi="仿宋" w:eastAsia="仿宋_GB2312" w:cs="仿宋_GB2312"/>
          <w:color w:val="000000"/>
          <w:spacing w:val="-6"/>
          <w:sz w:val="32"/>
          <w:szCs w:val="32"/>
          <w:lang w:eastAsia="zh-CN"/>
        </w:rPr>
        <w:t>7</w:t>
      </w:r>
      <w:r>
        <w:rPr>
          <w:rFonts w:hint="eastAsia" w:ascii="仿宋_GB2312" w:hAnsi="仿宋" w:eastAsia="仿宋_GB2312" w:cs="仿宋_GB2312"/>
          <w:color w:val="000000"/>
          <w:spacing w:val="-6"/>
          <w:sz w:val="32"/>
          <w:szCs w:val="32"/>
        </w:rPr>
        <w:t>月</w:t>
      </w:r>
      <w:r>
        <w:rPr>
          <w:rFonts w:hint="eastAsia" w:ascii="仿宋_GB2312" w:hAnsi="仿宋" w:eastAsia="仿宋_GB2312" w:cs="仿宋_GB2312"/>
          <w:color w:val="000000"/>
          <w:spacing w:val="-6"/>
          <w:sz w:val="32"/>
          <w:szCs w:val="32"/>
          <w:lang w:eastAsia="zh-CN"/>
        </w:rPr>
        <w:t>5日</w:t>
      </w:r>
      <w:r>
        <w:rPr>
          <w:rFonts w:hint="eastAsia" w:ascii="仿宋_GB2312" w:hAnsi="仿宋" w:eastAsia="仿宋_GB2312" w:cs="仿宋_GB2312"/>
          <w:color w:val="000000"/>
          <w:spacing w:val="-6"/>
          <w:sz w:val="32"/>
          <w:szCs w:val="32"/>
        </w:rPr>
        <w:t>将以下材料送交北京市体育竞赛管理和国际交流中心</w:t>
      </w:r>
      <w:r>
        <w:rPr>
          <w:rFonts w:hint="eastAsia" w:ascii="仿宋_GB2312" w:hAnsi="仿宋" w:eastAsia="仿宋_GB2312" w:cs="仿宋_GB2312"/>
          <w:color w:val="000000"/>
          <w:spacing w:val="-6"/>
          <w:sz w:val="32"/>
          <w:szCs w:val="32"/>
          <w:lang w:eastAsia="zh-CN"/>
        </w:rPr>
        <w:t>奥运项目管理二部。</w:t>
      </w:r>
    </w:p>
    <w:p>
      <w:pPr>
        <w:widowControl w:val="0"/>
        <w:spacing w:line="560" w:lineRule="exact"/>
        <w:ind w:firstLine="640" w:firstLineChars="200"/>
        <w:jc w:val="both"/>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pStyle w:val="2"/>
        <w:widowControl w:val="0"/>
        <w:spacing w:line="560" w:lineRule="exact"/>
        <w:ind w:left="286" w:leftChars="119" w:firstLine="329" w:firstLineChars="103"/>
        <w:jc w:val="both"/>
        <w:rPr>
          <w:rFonts w:eastAsia="仿宋_GB2312"/>
          <w:lang w:eastAsia="zh-CN"/>
        </w:rPr>
      </w:pPr>
      <w:r>
        <w:rPr>
          <w:rFonts w:hint="eastAsia" w:ascii="仿宋_GB2312" w:hAnsi="仿宋" w:eastAsia="仿宋_GB2312" w:cs="仿宋_GB2312"/>
          <w:color w:val="000000"/>
          <w:lang w:eastAsia="zh-CN"/>
        </w:rPr>
        <w:t>2.教练员证或相关证明材料复印件一份；</w:t>
      </w:r>
    </w:p>
    <w:p>
      <w:pPr>
        <w:widowControl w:val="0"/>
        <w:spacing w:line="560" w:lineRule="exact"/>
        <w:ind w:firstLine="640" w:firstLineChars="200"/>
        <w:jc w:val="both"/>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lang w:eastAsia="zh-CN"/>
        </w:rPr>
        <w:t>3</w:t>
      </w:r>
      <w:r>
        <w:rPr>
          <w:rFonts w:hint="eastAsia" w:ascii="仿宋_GB2312" w:hAnsi="仿宋" w:eastAsia="仿宋_GB2312" w:cs="仿宋_GB2312"/>
          <w:color w:val="000000"/>
          <w:sz w:val="32"/>
          <w:szCs w:val="32"/>
        </w:rPr>
        <w:t>.领队签字并加盖参赛单位公章参赛承诺书一份；</w:t>
      </w:r>
    </w:p>
    <w:p>
      <w:pPr>
        <w:widowControl w:val="0"/>
        <w:spacing w:line="560" w:lineRule="exact"/>
        <w:ind w:firstLine="640" w:firstLineChars="200"/>
        <w:jc w:val="both"/>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lang w:eastAsia="zh-CN"/>
        </w:rPr>
        <w:t>4</w:t>
      </w:r>
      <w:r>
        <w:rPr>
          <w:rFonts w:hint="eastAsia" w:ascii="仿宋_GB2312" w:hAnsi="仿宋" w:eastAsia="仿宋_GB2312" w:cs="仿宋_GB2312"/>
          <w:color w:val="000000"/>
          <w:sz w:val="32"/>
          <w:szCs w:val="32"/>
        </w:rPr>
        <w:t>.参赛运动员及监护人签字运动员参赛声明。</w:t>
      </w:r>
    </w:p>
    <w:p>
      <w:pPr>
        <w:widowControl w:val="0"/>
        <w:spacing w:line="560" w:lineRule="exact"/>
        <w:ind w:firstLine="640" w:firstLineChars="200"/>
        <w:jc w:val="both"/>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w:t>
      </w:r>
      <w:r>
        <w:rPr>
          <w:rFonts w:hint="eastAsia" w:ascii="仿宋_GB2312" w:hAnsi="仿宋" w:eastAsia="仿宋_GB2312" w:cs="仿宋_GB2312"/>
          <w:color w:val="000000"/>
          <w:sz w:val="32"/>
          <w:szCs w:val="32"/>
          <w:lang w:eastAsia="zh-CN"/>
        </w:rPr>
        <w:t>二</w:t>
      </w:r>
      <w:r>
        <w:rPr>
          <w:rFonts w:hint="eastAsia" w:ascii="仿宋_GB2312" w:hAnsi="仿宋" w:eastAsia="仿宋_GB2312" w:cs="仿宋_GB2312"/>
          <w:color w:val="000000"/>
          <w:sz w:val="32"/>
          <w:szCs w:val="32"/>
        </w:rPr>
        <w:t>）逾期未报名或未提交材料按不参赛处理，报名后不得更改，不在参赛人员名单内的人员届时不得入场。</w:t>
      </w:r>
    </w:p>
    <w:p>
      <w:pPr>
        <w:spacing w:line="560" w:lineRule="exact"/>
        <w:ind w:firstLine="640" w:firstLineChars="200"/>
        <w:jc w:val="both"/>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w:t>
      </w:r>
      <w:r>
        <w:rPr>
          <w:rFonts w:hint="eastAsia" w:ascii="仿宋_GB2312" w:hAnsi="仿宋" w:eastAsia="仿宋_GB2312" w:cs="仿宋_GB2312"/>
          <w:color w:val="000000"/>
          <w:sz w:val="32"/>
          <w:szCs w:val="32"/>
          <w:lang w:eastAsia="zh-CN"/>
        </w:rPr>
        <w:t>三</w:t>
      </w:r>
      <w:r>
        <w:rPr>
          <w:rFonts w:hint="eastAsia" w:ascii="仿宋_GB2312" w:hAnsi="仿宋" w:eastAsia="仿宋_GB2312" w:cs="仿宋_GB2312"/>
          <w:color w:val="000000"/>
          <w:sz w:val="32"/>
          <w:szCs w:val="32"/>
        </w:rPr>
        <w:t>）本次比赛不收取报名费。</w:t>
      </w:r>
    </w:p>
    <w:p>
      <w:pPr>
        <w:spacing w:line="560" w:lineRule="exact"/>
        <w:ind w:firstLine="640" w:firstLineChars="200"/>
        <w:jc w:val="both"/>
        <w:rPr>
          <w:rFonts w:ascii="仿宋_GB2312" w:hAnsi="仿宋" w:eastAsia="仿宋_GB2312" w:cs="仿宋_GB2312"/>
          <w:color w:val="000000"/>
          <w:sz w:val="32"/>
          <w:szCs w:val="32"/>
          <w:lang w:eastAsia="zh-CN"/>
        </w:rPr>
      </w:pPr>
      <w:r>
        <w:rPr>
          <w:rFonts w:hint="eastAsia" w:ascii="仿宋_GB2312" w:hAnsi="仿宋" w:eastAsia="仿宋_GB2312" w:cs="仿宋_GB2312"/>
          <w:color w:val="000000"/>
          <w:sz w:val="32"/>
          <w:szCs w:val="32"/>
        </w:rPr>
        <w:t>联系人：</w:t>
      </w:r>
      <w:r>
        <w:rPr>
          <w:rFonts w:hint="eastAsia" w:ascii="仿宋_GB2312" w:hAnsi="仿宋" w:eastAsia="仿宋_GB2312" w:cs="仿宋_GB2312"/>
          <w:color w:val="000000"/>
          <w:sz w:val="32"/>
          <w:szCs w:val="32"/>
          <w:lang w:eastAsia="zh-CN"/>
        </w:rPr>
        <w:t>孙鹏</w:t>
      </w:r>
      <w:r>
        <w:rPr>
          <w:rFonts w:hint="eastAsia" w:ascii="仿宋_GB2312" w:hAnsi="仿宋" w:eastAsia="仿宋_GB2312" w:cs="仿宋_GB2312"/>
          <w:color w:val="000000"/>
          <w:sz w:val="32"/>
          <w:szCs w:val="32"/>
        </w:rPr>
        <w:t>，联系电话：</w:t>
      </w:r>
      <w:r>
        <w:rPr>
          <w:rFonts w:hint="eastAsia" w:ascii="仿宋_GB2312" w:hAnsi="仿宋" w:eastAsia="仿宋_GB2312" w:cs="仿宋_GB2312"/>
          <w:color w:val="000000"/>
          <w:sz w:val="32"/>
          <w:szCs w:val="32"/>
          <w:lang w:eastAsia="zh-CN"/>
        </w:rPr>
        <w:t>63177012</w:t>
      </w:r>
    </w:p>
    <w:p>
      <w:pPr>
        <w:pStyle w:val="2"/>
        <w:spacing w:line="560" w:lineRule="exact"/>
        <w:ind w:left="640" w:hanging="640"/>
        <w:jc w:val="both"/>
      </w:pPr>
      <w:r>
        <w:rPr>
          <w:rFonts w:hint="eastAsia" w:ascii="仿宋_GB2312" w:hAnsi="仿宋" w:eastAsia="仿宋_GB2312" w:cs="仿宋_GB2312"/>
          <w:color w:val="000000"/>
        </w:rPr>
        <w:t xml:space="preserve">    电子邮箱：</w:t>
      </w:r>
      <w:r>
        <w:fldChar w:fldCharType="begin"/>
      </w:r>
      <w:r>
        <w:instrText xml:space="preserve"> HYPERLINK "mailto:li.yuan@tyj.beijing.gov.cn" </w:instrText>
      </w:r>
      <w:r>
        <w:fldChar w:fldCharType="separate"/>
      </w:r>
      <w:r>
        <w:rPr>
          <w:rFonts w:hint="eastAsia" w:ascii="仿宋_GB2312" w:hAnsi="仿宋" w:eastAsia="仿宋_GB2312" w:cs="仿宋_GB2312"/>
          <w:color w:val="000000"/>
          <w:lang w:eastAsia="zh-CN"/>
        </w:rPr>
        <w:t>sunpeng</w:t>
      </w:r>
      <w:r>
        <w:rPr>
          <w:rFonts w:ascii="仿宋_GB2312" w:hAnsi="仿宋" w:eastAsia="仿宋_GB2312" w:cs="仿宋_GB2312"/>
          <w:color w:val="000000"/>
        </w:rPr>
        <w:t>@tyj.beijing.gov.cn</w:t>
      </w:r>
      <w:r>
        <w:rPr>
          <w:rFonts w:ascii="仿宋_GB2312" w:hAnsi="仿宋" w:eastAsia="仿宋_GB2312" w:cs="仿宋_GB2312"/>
          <w:color w:val="000000"/>
        </w:rPr>
        <w:fldChar w:fldCharType="end"/>
      </w:r>
    </w:p>
    <w:p>
      <w:pPr>
        <w:pStyle w:val="10"/>
        <w:spacing w:line="560" w:lineRule="exact"/>
        <w:ind w:firstLine="640" w:firstLineChars="200"/>
        <w:jc w:val="both"/>
        <w:rPr>
          <w:rStyle w:val="12"/>
          <w:rFonts w:ascii="仿宋_GB2312" w:hAnsi="仿宋_GB2312" w:eastAsia="仿宋_GB2312" w:cs="仿宋_GB2312"/>
          <w:color w:val="auto"/>
          <w:sz w:val="32"/>
          <w:szCs w:val="32"/>
          <w:lang w:val="zh-TW" w:eastAsia="zh-TW"/>
        </w:rPr>
      </w:pPr>
      <w:r>
        <w:rPr>
          <w:rStyle w:val="12"/>
          <w:rFonts w:hint="eastAsia" w:ascii="黑体" w:hAnsi="黑体" w:eastAsia="黑体" w:cs="黑体"/>
          <w:color w:val="auto"/>
          <w:sz w:val="32"/>
          <w:szCs w:val="32"/>
          <w:lang w:val="zh-TW"/>
        </w:rPr>
        <w:t>九、</w:t>
      </w:r>
      <w:r>
        <w:rPr>
          <w:rStyle w:val="12"/>
          <w:rFonts w:ascii="黑体" w:hAnsi="黑体" w:eastAsia="黑体" w:cs="黑体"/>
          <w:color w:val="auto"/>
          <w:sz w:val="32"/>
          <w:szCs w:val="32"/>
          <w:lang w:val="zh-TW" w:eastAsia="zh-TW"/>
        </w:rPr>
        <w:t>录取名次和奖励办法</w:t>
      </w:r>
    </w:p>
    <w:p>
      <w:pPr>
        <w:pStyle w:val="10"/>
        <w:spacing w:line="560" w:lineRule="exact"/>
        <w:ind w:firstLine="640" w:firstLineChars="200"/>
        <w:jc w:val="both"/>
        <w:rPr>
          <w:rStyle w:val="12"/>
          <w:rFonts w:ascii="仿宋_GB2312" w:hAnsi="仿宋_GB2312" w:eastAsia="仿宋_GB2312" w:cs="仿宋_GB2312"/>
          <w:color w:val="auto"/>
          <w:sz w:val="32"/>
          <w:szCs w:val="32"/>
          <w:lang w:val="zh-TW" w:eastAsia="zh-TW"/>
        </w:rPr>
      </w:pPr>
      <w:r>
        <w:rPr>
          <w:rStyle w:val="12"/>
          <w:rFonts w:hint="eastAsia" w:ascii="仿宋_GB2312" w:hAnsi="仿宋_GB2312" w:eastAsia="仿宋_GB2312" w:cs="仿宋_GB2312"/>
          <w:color w:val="auto"/>
          <w:sz w:val="32"/>
          <w:szCs w:val="32"/>
          <w:lang w:val="zh-TW"/>
        </w:rPr>
        <w:t>（一）</w:t>
      </w:r>
      <w:r>
        <w:rPr>
          <w:rStyle w:val="12"/>
          <w:rFonts w:ascii="仿宋_GB2312" w:hAnsi="仿宋_GB2312" w:eastAsia="仿宋_GB2312" w:cs="仿宋_GB2312"/>
          <w:color w:val="auto"/>
          <w:sz w:val="32"/>
          <w:szCs w:val="32"/>
          <w:lang w:val="zh-TW" w:eastAsia="zh-TW"/>
        </w:rPr>
        <w:t>录取名次按照实际到场参赛人（对）数为准，比赛各项目组别录取前八名，参赛不足</w:t>
      </w:r>
      <w:r>
        <w:rPr>
          <w:rStyle w:val="12"/>
          <w:rFonts w:ascii="仿宋_GB2312" w:hAnsi="仿宋_GB2312" w:eastAsia="仿宋_GB2312" w:cs="仿宋_GB2312"/>
          <w:color w:val="auto"/>
          <w:sz w:val="32"/>
          <w:szCs w:val="32"/>
        </w:rPr>
        <w:t>8</w:t>
      </w:r>
      <w:r>
        <w:rPr>
          <w:rStyle w:val="12"/>
          <w:rFonts w:ascii="仿宋_GB2312" w:hAnsi="仿宋_GB2312" w:eastAsia="仿宋_GB2312" w:cs="仿宋_GB2312"/>
          <w:color w:val="auto"/>
          <w:sz w:val="32"/>
          <w:szCs w:val="32"/>
          <w:lang w:val="zh-TW" w:eastAsia="zh-TW"/>
        </w:rPr>
        <w:t>人（对）（含）的，递减一名录取。</w:t>
      </w:r>
    </w:p>
    <w:p>
      <w:pPr>
        <w:pStyle w:val="10"/>
        <w:spacing w:line="560" w:lineRule="exact"/>
        <w:ind w:firstLine="640" w:firstLineChars="200"/>
        <w:jc w:val="both"/>
        <w:rPr>
          <w:rStyle w:val="12"/>
          <w:rFonts w:hint="eastAsia" w:ascii="仿宋_GB2312" w:hAnsi="仿宋_GB2312" w:eastAsia="仿宋_GB2312" w:cs="仿宋_GB2312"/>
          <w:color w:val="auto"/>
          <w:sz w:val="32"/>
          <w:szCs w:val="32"/>
          <w:u w:color="FF2600"/>
          <w:lang w:val="zh-TW" w:eastAsia="zh-CN"/>
        </w:rPr>
      </w:pPr>
      <w:r>
        <w:rPr>
          <w:rStyle w:val="12"/>
          <w:rFonts w:hint="eastAsia" w:ascii="仿宋_GB2312" w:hAnsi="仿宋_GB2312" w:eastAsia="仿宋_GB2312" w:cs="仿宋_GB2312"/>
          <w:color w:val="auto"/>
          <w:sz w:val="32"/>
          <w:szCs w:val="32"/>
          <w:u w:color="FF2600"/>
          <w:lang w:val="zh-TW"/>
        </w:rPr>
        <w:t>（二）甲组</w:t>
      </w:r>
      <w:r>
        <w:rPr>
          <w:rStyle w:val="12"/>
          <w:rFonts w:ascii="仿宋_GB2312" w:hAnsi="仿宋_GB2312" w:eastAsia="仿宋_GB2312" w:cs="仿宋_GB2312"/>
          <w:color w:val="auto"/>
          <w:sz w:val="32"/>
          <w:szCs w:val="32"/>
          <w:u w:color="FF2600"/>
          <w:lang w:val="zh-TW" w:eastAsia="zh-TW"/>
        </w:rPr>
        <w:t>、</w:t>
      </w:r>
      <w:r>
        <w:rPr>
          <w:rStyle w:val="12"/>
          <w:rFonts w:hint="eastAsia" w:ascii="仿宋_GB2312" w:hAnsi="仿宋_GB2312" w:eastAsia="仿宋_GB2312" w:cs="仿宋_GB2312"/>
          <w:color w:val="auto"/>
          <w:sz w:val="32"/>
          <w:szCs w:val="32"/>
          <w:u w:color="FF2600"/>
          <w:lang w:val="zh-TW"/>
        </w:rPr>
        <w:t>乙组</w:t>
      </w:r>
      <w:r>
        <w:rPr>
          <w:rStyle w:val="12"/>
          <w:rFonts w:ascii="仿宋_GB2312" w:hAnsi="仿宋_GB2312" w:eastAsia="仿宋_GB2312" w:cs="仿宋_GB2312"/>
          <w:color w:val="auto"/>
          <w:sz w:val="32"/>
          <w:szCs w:val="32"/>
          <w:u w:color="FF2600"/>
          <w:lang w:val="zh-TW" w:eastAsia="zh-TW"/>
        </w:rPr>
        <w:t>个人全能：按运动员在跳板和跳台项目中</w:t>
      </w:r>
      <w:r>
        <w:rPr>
          <w:rStyle w:val="12"/>
          <w:rFonts w:hint="eastAsia" w:ascii="仿宋_GB2312" w:hAnsi="仿宋_GB2312" w:eastAsia="仿宋_GB2312" w:cs="仿宋_GB2312"/>
          <w:color w:val="auto"/>
          <w:sz w:val="32"/>
          <w:szCs w:val="32"/>
          <w:u w:color="FF2600"/>
          <w:lang w:val="zh-TW" w:eastAsia="zh-CN"/>
        </w:rPr>
        <w:t>（不包括双人项目）</w:t>
      </w:r>
      <w:r>
        <w:rPr>
          <w:rStyle w:val="12"/>
          <w:rFonts w:ascii="仿宋_GB2312" w:hAnsi="仿宋_GB2312" w:eastAsia="仿宋_GB2312" w:cs="仿宋_GB2312"/>
          <w:color w:val="auto"/>
          <w:sz w:val="32"/>
          <w:szCs w:val="32"/>
          <w:u w:color="FF2600"/>
          <w:lang w:val="zh-TW" w:eastAsia="zh-TW"/>
        </w:rPr>
        <w:t>的实得分累加计算，如有缺项者不计该项名次。</w:t>
      </w:r>
    </w:p>
    <w:p>
      <w:pPr>
        <w:pStyle w:val="10"/>
        <w:spacing w:line="560" w:lineRule="exact"/>
        <w:ind w:firstLine="640" w:firstLineChars="200"/>
        <w:jc w:val="both"/>
        <w:rPr>
          <w:rStyle w:val="12"/>
          <w:rFonts w:hint="eastAsia" w:ascii="仿宋_GB2312" w:hAnsi="仿宋_GB2312" w:eastAsia="仿宋_GB2312" w:cs="仿宋_GB2312"/>
          <w:color w:val="auto"/>
          <w:sz w:val="32"/>
          <w:szCs w:val="32"/>
          <w:u w:color="FF2600"/>
          <w:lang w:val="zh-TW"/>
        </w:rPr>
      </w:pPr>
      <w:r>
        <w:rPr>
          <w:rStyle w:val="12"/>
          <w:rFonts w:hint="eastAsia" w:ascii="仿宋_GB2312" w:hAnsi="仿宋_GB2312" w:eastAsia="仿宋_GB2312" w:cs="仿宋_GB2312"/>
          <w:color w:val="auto"/>
          <w:sz w:val="32"/>
          <w:szCs w:val="32"/>
          <w:u w:color="FF2600"/>
          <w:lang w:val="zh-TW" w:eastAsia="zh-TW"/>
        </w:rPr>
        <w:t>（三）丙组（男、女）1米跳板：按1米跳板和陆上跳板的实得分累加计算成绩</w:t>
      </w:r>
      <w:r>
        <w:rPr>
          <w:rStyle w:val="12"/>
          <w:rFonts w:hint="eastAsia" w:ascii="仿宋_GB2312" w:hAnsi="仿宋_GB2312" w:eastAsia="仿宋_GB2312" w:cs="仿宋_GB2312"/>
          <w:color w:val="auto"/>
          <w:sz w:val="32"/>
          <w:szCs w:val="32"/>
          <w:u w:color="FF2600"/>
          <w:lang w:val="zh-TW"/>
        </w:rPr>
        <w:t>，</w:t>
      </w:r>
      <w:r>
        <w:rPr>
          <w:rStyle w:val="12"/>
          <w:rFonts w:ascii="仿宋_GB2312" w:hAnsi="仿宋_GB2312" w:eastAsia="仿宋_GB2312" w:cs="仿宋_GB2312"/>
          <w:color w:val="auto"/>
          <w:sz w:val="32"/>
          <w:szCs w:val="32"/>
          <w:u w:color="FF2600"/>
          <w:lang w:val="zh-TW" w:eastAsia="zh-TW"/>
        </w:rPr>
        <w:t>如有缺项者不计该项名次</w:t>
      </w:r>
      <w:r>
        <w:rPr>
          <w:rStyle w:val="12"/>
          <w:rFonts w:hint="eastAsia" w:ascii="仿宋_GB2312" w:hAnsi="仿宋_GB2312" w:eastAsia="仿宋_GB2312" w:cs="仿宋_GB2312"/>
          <w:color w:val="auto"/>
          <w:sz w:val="32"/>
          <w:szCs w:val="32"/>
          <w:u w:color="FF2600"/>
          <w:lang w:val="zh-TW" w:eastAsia="zh-TW"/>
        </w:rPr>
        <w:t>；1米跳</w:t>
      </w:r>
      <w:r>
        <w:rPr>
          <w:rStyle w:val="12"/>
          <w:rFonts w:hint="eastAsia" w:ascii="仿宋_GB2312" w:hAnsi="仿宋_GB2312" w:eastAsia="仿宋_GB2312" w:cs="仿宋_GB2312"/>
          <w:color w:val="auto"/>
          <w:sz w:val="32"/>
          <w:szCs w:val="32"/>
          <w:u w:color="FF2600"/>
          <w:lang w:val="zh-TW"/>
        </w:rPr>
        <w:t>台</w:t>
      </w:r>
      <w:r>
        <w:rPr>
          <w:rStyle w:val="12"/>
          <w:rFonts w:hint="eastAsia" w:ascii="仿宋_GB2312" w:hAnsi="仿宋_GB2312" w:eastAsia="仿宋_GB2312" w:cs="仿宋_GB2312"/>
          <w:color w:val="auto"/>
          <w:sz w:val="32"/>
          <w:szCs w:val="32"/>
          <w:u w:color="FF2600"/>
          <w:lang w:val="zh-TW" w:eastAsia="zh-TW"/>
        </w:rPr>
        <w:t>：按1米跳</w:t>
      </w:r>
      <w:r>
        <w:rPr>
          <w:rStyle w:val="12"/>
          <w:rFonts w:hint="eastAsia" w:ascii="仿宋_GB2312" w:hAnsi="仿宋_GB2312" w:eastAsia="仿宋_GB2312" w:cs="仿宋_GB2312"/>
          <w:color w:val="auto"/>
          <w:sz w:val="32"/>
          <w:szCs w:val="32"/>
          <w:u w:color="FF2600"/>
          <w:lang w:val="zh-TW"/>
        </w:rPr>
        <w:t>台</w:t>
      </w:r>
      <w:r>
        <w:rPr>
          <w:rStyle w:val="12"/>
          <w:rFonts w:hint="eastAsia" w:ascii="仿宋_GB2312" w:hAnsi="仿宋_GB2312" w:eastAsia="仿宋_GB2312" w:cs="仿宋_GB2312"/>
          <w:color w:val="auto"/>
          <w:sz w:val="32"/>
          <w:szCs w:val="32"/>
          <w:u w:color="FF2600"/>
          <w:lang w:val="zh-TW" w:eastAsia="zh-TW"/>
        </w:rPr>
        <w:t>和陆上</w:t>
      </w:r>
      <w:r>
        <w:rPr>
          <w:rStyle w:val="12"/>
          <w:rFonts w:hint="eastAsia" w:ascii="仿宋_GB2312" w:hAnsi="仿宋_GB2312" w:eastAsia="仿宋_GB2312" w:cs="仿宋_GB2312"/>
          <w:color w:val="auto"/>
          <w:sz w:val="32"/>
          <w:szCs w:val="32"/>
          <w:u w:color="FF2600"/>
          <w:lang w:val="zh-TW"/>
        </w:rPr>
        <w:t>弹网</w:t>
      </w:r>
      <w:r>
        <w:rPr>
          <w:rStyle w:val="12"/>
          <w:rFonts w:hint="eastAsia" w:ascii="仿宋_GB2312" w:hAnsi="仿宋_GB2312" w:eastAsia="仿宋_GB2312" w:cs="仿宋_GB2312"/>
          <w:color w:val="auto"/>
          <w:sz w:val="32"/>
          <w:szCs w:val="32"/>
          <w:u w:color="FF2600"/>
          <w:lang w:val="zh-TW" w:eastAsia="zh-TW"/>
        </w:rPr>
        <w:t>的实得分累加计算成绩</w:t>
      </w:r>
      <w:r>
        <w:rPr>
          <w:rStyle w:val="12"/>
          <w:rFonts w:hint="eastAsia" w:ascii="仿宋_GB2312" w:hAnsi="仿宋_GB2312" w:eastAsia="仿宋_GB2312" w:cs="仿宋_GB2312"/>
          <w:color w:val="auto"/>
          <w:sz w:val="32"/>
          <w:szCs w:val="32"/>
          <w:u w:color="FF2600"/>
          <w:lang w:val="zh-TW"/>
        </w:rPr>
        <w:t>,</w:t>
      </w:r>
      <w:r>
        <w:rPr>
          <w:rStyle w:val="12"/>
          <w:rFonts w:ascii="仿宋_GB2312" w:hAnsi="仿宋_GB2312" w:eastAsia="仿宋_GB2312" w:cs="仿宋_GB2312"/>
          <w:color w:val="auto"/>
          <w:sz w:val="32"/>
          <w:szCs w:val="32"/>
          <w:u w:color="FF2600"/>
          <w:lang w:val="zh-TW" w:eastAsia="zh-TW"/>
        </w:rPr>
        <w:t>如有缺项者不计该项名次。</w:t>
      </w:r>
    </w:p>
    <w:p>
      <w:pPr>
        <w:pStyle w:val="10"/>
        <w:spacing w:line="560" w:lineRule="exact"/>
        <w:ind w:firstLine="640" w:firstLineChars="200"/>
        <w:jc w:val="both"/>
        <w:rPr>
          <w:rStyle w:val="12"/>
          <w:rFonts w:hint="eastAsia" w:ascii="仿宋_GB2312" w:hAnsi="仿宋_GB2312" w:eastAsia="仿宋_GB2312" w:cs="仿宋_GB2312"/>
          <w:color w:val="auto"/>
          <w:sz w:val="32"/>
          <w:szCs w:val="32"/>
          <w:u w:color="FF2600"/>
          <w:lang w:val="en-US" w:eastAsia="zh-CN"/>
        </w:rPr>
      </w:pPr>
      <w:r>
        <w:rPr>
          <w:rStyle w:val="12"/>
          <w:rFonts w:hint="eastAsia" w:ascii="仿宋_GB2312" w:hAnsi="仿宋_GB2312" w:eastAsia="仿宋_GB2312" w:cs="仿宋_GB2312"/>
          <w:color w:val="auto"/>
          <w:sz w:val="32"/>
          <w:szCs w:val="32"/>
          <w:u w:color="FF2600"/>
          <w:lang w:val="en-US" w:eastAsia="zh-CN"/>
        </w:rPr>
        <w:t>（四）各项目</w:t>
      </w:r>
      <w:r>
        <w:rPr>
          <w:rStyle w:val="12"/>
          <w:rFonts w:hint="eastAsia" w:ascii="仿宋_GB2312" w:hAnsi="仿宋_GB2312" w:eastAsia="仿宋_GB2312" w:cs="仿宋_GB2312"/>
          <w:color w:val="auto"/>
          <w:sz w:val="32"/>
          <w:szCs w:val="32"/>
          <w:u w:color="FF2600"/>
          <w:lang w:val="zh-TW" w:eastAsia="zh-TW"/>
        </w:rPr>
        <w:t>成绩为零分</w:t>
      </w:r>
      <w:r>
        <w:rPr>
          <w:rStyle w:val="12"/>
          <w:rFonts w:hint="eastAsia" w:ascii="仿宋_GB2312" w:hAnsi="仿宋_GB2312" w:eastAsia="仿宋_GB2312" w:cs="仿宋_GB2312"/>
          <w:color w:val="auto"/>
          <w:sz w:val="32"/>
          <w:szCs w:val="32"/>
          <w:u w:color="FF2600"/>
          <w:lang w:val="zh-TW" w:eastAsia="zh-CN"/>
        </w:rPr>
        <w:t>者</w:t>
      </w:r>
      <w:r>
        <w:rPr>
          <w:rStyle w:val="12"/>
          <w:rFonts w:hint="eastAsia" w:ascii="仿宋_GB2312" w:hAnsi="仿宋_GB2312" w:eastAsia="仿宋_GB2312" w:cs="仿宋_GB2312"/>
          <w:color w:val="auto"/>
          <w:sz w:val="32"/>
          <w:szCs w:val="32"/>
          <w:u w:color="FF2600"/>
          <w:lang w:val="zh-TW" w:eastAsia="zh-TW"/>
        </w:rPr>
        <w:t>只记成绩，不</w:t>
      </w:r>
      <w:r>
        <w:rPr>
          <w:rStyle w:val="12"/>
          <w:rFonts w:hint="eastAsia" w:ascii="仿宋_GB2312" w:hAnsi="仿宋_GB2312" w:eastAsia="仿宋_GB2312" w:cs="仿宋_GB2312"/>
          <w:color w:val="auto"/>
          <w:sz w:val="32"/>
          <w:szCs w:val="32"/>
          <w:u w:color="FF2600"/>
          <w:lang w:val="zh-TW" w:eastAsia="zh-CN"/>
        </w:rPr>
        <w:t>录取</w:t>
      </w:r>
      <w:r>
        <w:rPr>
          <w:rStyle w:val="12"/>
          <w:rFonts w:hint="eastAsia" w:ascii="仿宋_GB2312" w:hAnsi="仿宋_GB2312" w:eastAsia="仿宋_GB2312" w:cs="仿宋_GB2312"/>
          <w:color w:val="auto"/>
          <w:sz w:val="32"/>
          <w:szCs w:val="32"/>
          <w:u w:color="FF2600"/>
          <w:lang w:val="zh-TW" w:eastAsia="zh-TW"/>
        </w:rPr>
        <w:t>名次</w:t>
      </w:r>
      <w:r>
        <w:rPr>
          <w:rStyle w:val="12"/>
          <w:rFonts w:hint="eastAsia" w:ascii="仿宋_GB2312" w:hAnsi="仿宋_GB2312" w:eastAsia="仿宋_GB2312" w:cs="仿宋_GB2312"/>
          <w:color w:val="auto"/>
          <w:sz w:val="32"/>
          <w:szCs w:val="32"/>
          <w:u w:color="FF2600"/>
          <w:lang w:val="zh-TW" w:eastAsia="zh-CN"/>
        </w:rPr>
        <w:t>。</w:t>
      </w:r>
    </w:p>
    <w:p>
      <w:pPr>
        <w:pStyle w:val="10"/>
        <w:spacing w:line="560" w:lineRule="exact"/>
        <w:ind w:firstLine="640" w:firstLineChars="200"/>
        <w:jc w:val="both"/>
        <w:rPr>
          <w:rStyle w:val="12"/>
          <w:rFonts w:ascii="仿宋_GB2312" w:hAnsi="仿宋_GB2312" w:eastAsia="仿宋_GB2312" w:cs="仿宋_GB2312"/>
          <w:color w:val="auto"/>
          <w:sz w:val="32"/>
          <w:szCs w:val="32"/>
          <w:lang w:val="zh-TW" w:eastAsia="zh-TW"/>
        </w:rPr>
      </w:pPr>
      <w:r>
        <w:rPr>
          <w:rStyle w:val="12"/>
          <w:rFonts w:hint="eastAsia" w:ascii="仿宋_GB2312" w:hAnsi="仿宋_GB2312" w:eastAsia="仿宋_GB2312" w:cs="仿宋_GB2312"/>
          <w:color w:val="auto"/>
          <w:sz w:val="32"/>
          <w:szCs w:val="32"/>
          <w:u w:color="FF2600"/>
          <w:lang w:val="zh-TW"/>
        </w:rPr>
        <w:t>（</w:t>
      </w:r>
      <w:r>
        <w:rPr>
          <w:rStyle w:val="12"/>
          <w:rFonts w:hint="eastAsia" w:ascii="仿宋_GB2312" w:hAnsi="仿宋_GB2312" w:eastAsia="仿宋_GB2312" w:cs="仿宋_GB2312"/>
          <w:color w:val="auto"/>
          <w:sz w:val="32"/>
          <w:szCs w:val="32"/>
          <w:u w:color="FF2600"/>
          <w:lang w:val="zh-TW" w:eastAsia="zh-CN"/>
        </w:rPr>
        <w:t>五</w:t>
      </w:r>
      <w:r>
        <w:rPr>
          <w:rStyle w:val="12"/>
          <w:rFonts w:hint="eastAsia" w:ascii="仿宋_GB2312" w:hAnsi="仿宋_GB2312" w:eastAsia="仿宋_GB2312" w:cs="仿宋_GB2312"/>
          <w:color w:val="auto"/>
          <w:sz w:val="32"/>
          <w:szCs w:val="32"/>
          <w:u w:color="FF2600"/>
          <w:lang w:val="zh-TW"/>
        </w:rPr>
        <w:t>）</w:t>
      </w:r>
      <w:r>
        <w:rPr>
          <w:rStyle w:val="12"/>
          <w:rFonts w:ascii="仿宋_GB2312" w:hAnsi="仿宋_GB2312" w:eastAsia="仿宋_GB2312" w:cs="仿宋_GB2312"/>
          <w:color w:val="auto"/>
          <w:sz w:val="32"/>
          <w:szCs w:val="32"/>
          <w:lang w:val="zh-TW" w:eastAsia="zh-TW"/>
        </w:rPr>
        <w:t>获得比赛前</w:t>
      </w:r>
      <w:r>
        <w:rPr>
          <w:rStyle w:val="12"/>
          <w:rFonts w:ascii="仿宋_GB2312" w:hAnsi="仿宋_GB2312" w:eastAsia="仿宋_GB2312" w:cs="仿宋_GB2312"/>
          <w:color w:val="auto"/>
          <w:sz w:val="32"/>
          <w:szCs w:val="32"/>
        </w:rPr>
        <w:t>3</w:t>
      </w:r>
      <w:r>
        <w:rPr>
          <w:rStyle w:val="12"/>
          <w:rFonts w:ascii="仿宋_GB2312" w:hAnsi="仿宋_GB2312" w:eastAsia="仿宋_GB2312" w:cs="仿宋_GB2312"/>
          <w:color w:val="auto"/>
          <w:sz w:val="32"/>
          <w:szCs w:val="32"/>
          <w:lang w:val="zh-TW" w:eastAsia="zh-TW"/>
        </w:rPr>
        <w:t>名的运动员（对），运动员分别颁发奖牌和证书；其他获得名次者分别颁发证书。</w:t>
      </w:r>
    </w:p>
    <w:p>
      <w:pPr>
        <w:spacing w:line="560" w:lineRule="exact"/>
        <w:ind w:firstLine="640" w:firstLineChars="200"/>
        <w:jc w:val="both"/>
        <w:rPr>
          <w:rFonts w:ascii="黑体" w:hAnsi="黑体" w:eastAsia="黑体" w:cs="黑体"/>
          <w:color w:val="FF0000"/>
          <w:sz w:val="32"/>
          <w:szCs w:val="32"/>
          <w:lang w:val="zh-TW"/>
        </w:rPr>
      </w:pPr>
      <w:r>
        <w:rPr>
          <w:rFonts w:hint="eastAsia" w:ascii="黑体" w:hAnsi="黑体" w:eastAsia="黑体" w:cs="黑体"/>
          <w:sz w:val="32"/>
          <w:szCs w:val="32"/>
          <w:lang w:val="zh-TW"/>
        </w:rPr>
        <w:t>十、运动员技术等级</w:t>
      </w:r>
    </w:p>
    <w:p>
      <w:pPr>
        <w:spacing w:line="560" w:lineRule="exact"/>
        <w:ind w:firstLine="640" w:firstLineChars="200"/>
        <w:jc w:val="both"/>
        <w:rPr>
          <w:rStyle w:val="12"/>
          <w:rFonts w:ascii="黑体" w:hAnsi="黑体" w:eastAsia="黑体" w:cs="黑体"/>
          <w:sz w:val="32"/>
          <w:szCs w:val="32"/>
          <w:lang w:val="zh-TW" w:eastAsia="zh-TW"/>
        </w:rPr>
      </w:pPr>
      <w:r>
        <w:rPr>
          <w:rFonts w:hint="eastAsia" w:ascii="仿宋_GB2312" w:hAnsi="仿宋" w:eastAsia="仿宋_GB2312" w:cs="仿宋_GB2312"/>
          <w:sz w:val="32"/>
          <w:szCs w:val="32"/>
        </w:rPr>
        <w:t>本次比赛</w:t>
      </w:r>
      <w:r>
        <w:rPr>
          <w:rFonts w:ascii="仿宋_GB2312" w:hAnsi="仿宋" w:eastAsia="仿宋_GB2312" w:cs="仿宋_GB2312"/>
          <w:sz w:val="32"/>
          <w:szCs w:val="32"/>
        </w:rPr>
        <w:t>参加</w:t>
      </w:r>
      <w:r>
        <w:rPr>
          <w:rFonts w:hint="eastAsia" w:ascii="仿宋_GB2312" w:hAnsi="仿宋" w:eastAsia="仿宋_GB2312" w:cs="仿宋_GB2312"/>
          <w:sz w:val="32"/>
          <w:szCs w:val="32"/>
          <w:lang w:eastAsia="zh-CN"/>
        </w:rPr>
        <w:t>甲组</w:t>
      </w:r>
      <w:r>
        <w:rPr>
          <w:rFonts w:hint="eastAsia" w:ascii="仿宋_GB2312" w:hAnsi="仿宋" w:eastAsia="仿宋_GB2312" w:cs="仿宋_GB2312"/>
          <w:sz w:val="32"/>
          <w:szCs w:val="32"/>
        </w:rPr>
        <w:t>（男、女）</w:t>
      </w:r>
      <w:r>
        <w:rPr>
          <w:rFonts w:ascii="仿宋_GB2312" w:hAnsi="仿宋" w:eastAsia="仿宋_GB2312" w:cs="仿宋_GB2312"/>
          <w:sz w:val="32"/>
          <w:szCs w:val="32"/>
        </w:rPr>
        <w:t>的</w:t>
      </w:r>
      <w:r>
        <w:rPr>
          <w:rFonts w:hint="eastAsia" w:ascii="仿宋_GB2312" w:hAnsi="仿宋" w:eastAsia="仿宋_GB2312" w:cs="仿宋_GB2312"/>
          <w:sz w:val="32"/>
          <w:szCs w:val="32"/>
        </w:rPr>
        <w:t>运动员</w:t>
      </w:r>
      <w:r>
        <w:rPr>
          <w:rFonts w:ascii="仿宋_GB2312" w:hAnsi="仿宋" w:eastAsia="仿宋_GB2312" w:cs="仿宋_GB2312"/>
          <w:sz w:val="32"/>
          <w:szCs w:val="32"/>
        </w:rPr>
        <w:t>，</w:t>
      </w:r>
      <w:r>
        <w:rPr>
          <w:rFonts w:hint="eastAsia" w:ascii="仿宋_GB2312" w:hAnsi="宋体" w:eastAsia="仿宋_GB2312" w:cs="宋体"/>
          <w:sz w:val="32"/>
          <w:szCs w:val="32"/>
        </w:rPr>
        <w:t>可根据国家体育总局运动员技术等级标准及《北京市运动员技术等级管理办法》有关规定申请相应等级。</w:t>
      </w:r>
    </w:p>
    <w:p>
      <w:pPr>
        <w:pStyle w:val="10"/>
        <w:spacing w:line="560" w:lineRule="exact"/>
        <w:ind w:firstLine="640"/>
        <w:jc w:val="both"/>
        <w:rPr>
          <w:rStyle w:val="12"/>
          <w:rFonts w:ascii="黑体" w:hAnsi="黑体" w:eastAsia="黑体" w:cs="黑体"/>
          <w:color w:val="auto"/>
          <w:sz w:val="32"/>
          <w:szCs w:val="32"/>
          <w:lang w:val="zh-TW" w:eastAsia="zh-TW"/>
        </w:rPr>
      </w:pPr>
      <w:r>
        <w:rPr>
          <w:rStyle w:val="12"/>
          <w:rFonts w:ascii="黑体" w:hAnsi="黑体" w:eastAsia="黑体" w:cs="黑体"/>
          <w:color w:val="auto"/>
          <w:sz w:val="32"/>
          <w:szCs w:val="32"/>
          <w:lang w:val="zh-TW" w:eastAsia="zh-TW"/>
        </w:rPr>
        <w:t>十</w:t>
      </w:r>
      <w:r>
        <w:rPr>
          <w:rStyle w:val="12"/>
          <w:rFonts w:hint="eastAsia" w:ascii="黑体" w:hAnsi="黑体" w:eastAsia="黑体" w:cs="黑体"/>
          <w:color w:val="auto"/>
          <w:sz w:val="32"/>
          <w:szCs w:val="32"/>
          <w:lang w:val="zh-TW"/>
        </w:rPr>
        <w:t>一</w:t>
      </w:r>
      <w:r>
        <w:rPr>
          <w:rStyle w:val="12"/>
          <w:rFonts w:ascii="黑体" w:hAnsi="黑体" w:eastAsia="黑体" w:cs="黑体"/>
          <w:color w:val="auto"/>
          <w:sz w:val="32"/>
          <w:szCs w:val="32"/>
          <w:lang w:val="zh-TW" w:eastAsia="zh-TW"/>
        </w:rPr>
        <w:t>、人身安全和医疗保险</w:t>
      </w:r>
    </w:p>
    <w:p>
      <w:pPr>
        <w:pStyle w:val="10"/>
        <w:spacing w:line="560" w:lineRule="exact"/>
        <w:ind w:firstLine="640"/>
        <w:jc w:val="both"/>
        <w:rPr>
          <w:rStyle w:val="12"/>
          <w:rFonts w:ascii="仿宋_GB2312" w:hAnsi="仿宋_GB2312" w:eastAsia="仿宋_GB2312" w:cs="仿宋_GB2312"/>
          <w:color w:val="auto"/>
          <w:sz w:val="32"/>
          <w:szCs w:val="32"/>
          <w:lang w:val="zh-TW" w:eastAsia="zh-TW"/>
        </w:rPr>
      </w:pPr>
      <w:r>
        <w:rPr>
          <w:rStyle w:val="12"/>
          <w:rFonts w:ascii="仿宋_GB2312" w:hAnsi="仿宋_GB2312" w:eastAsia="仿宋_GB2312" w:cs="仿宋_GB2312"/>
          <w:color w:val="auto"/>
          <w:sz w:val="32"/>
          <w:szCs w:val="32"/>
          <w:lang w:val="zh-TW" w:eastAsia="zh-TW"/>
        </w:rPr>
        <w:t>（一）所有参赛人员要按照赛事主办及承办单位有关要求做好参赛各项安全保障工作。</w:t>
      </w:r>
    </w:p>
    <w:p>
      <w:pPr>
        <w:pStyle w:val="10"/>
        <w:spacing w:line="560" w:lineRule="exact"/>
        <w:ind w:firstLine="640"/>
        <w:jc w:val="both"/>
        <w:rPr>
          <w:rStyle w:val="12"/>
          <w:rFonts w:ascii="仿宋_GB2312" w:hAnsi="仿宋_GB2312" w:eastAsia="仿宋_GB2312" w:cs="仿宋_GB2312"/>
          <w:color w:val="auto"/>
          <w:sz w:val="32"/>
          <w:szCs w:val="32"/>
          <w:lang w:val="zh-TW" w:eastAsia="zh-TW"/>
        </w:rPr>
      </w:pPr>
      <w:r>
        <w:rPr>
          <w:rStyle w:val="12"/>
          <w:rFonts w:ascii="仿宋_GB2312" w:hAnsi="仿宋_GB2312" w:eastAsia="仿宋_GB2312" w:cs="仿宋_GB2312"/>
          <w:color w:val="auto"/>
          <w:sz w:val="32"/>
          <w:szCs w:val="32"/>
          <w:lang w:val="zh-TW" w:eastAsia="zh-TW"/>
        </w:rPr>
        <w:t>（二）各参赛单位须为本单位所有参赛运动员、教练员需确保身体健康，并以购买意外伤害保险，其在比赛中发生的任何意外伤害、伤病等事故，主办和承办单位不承担任何责任。</w:t>
      </w:r>
    </w:p>
    <w:p>
      <w:pPr>
        <w:pStyle w:val="10"/>
        <w:spacing w:line="560" w:lineRule="exact"/>
        <w:ind w:firstLine="640"/>
        <w:jc w:val="both"/>
        <w:rPr>
          <w:rStyle w:val="12"/>
          <w:rFonts w:ascii="黑体" w:hAnsi="黑体" w:eastAsia="黑体" w:cs="黑体"/>
          <w:color w:val="auto"/>
          <w:sz w:val="32"/>
          <w:szCs w:val="32"/>
          <w:lang w:val="zh-TW" w:eastAsia="zh-TW"/>
        </w:rPr>
      </w:pPr>
      <w:r>
        <w:rPr>
          <w:rStyle w:val="12"/>
          <w:rFonts w:ascii="黑体" w:hAnsi="黑体" w:eastAsia="黑体" w:cs="黑体"/>
          <w:color w:val="auto"/>
          <w:sz w:val="32"/>
          <w:szCs w:val="32"/>
          <w:lang w:val="zh-TW" w:eastAsia="zh-TW"/>
        </w:rPr>
        <w:t>十</w:t>
      </w:r>
      <w:r>
        <w:rPr>
          <w:rStyle w:val="12"/>
          <w:rFonts w:hint="eastAsia" w:ascii="黑体" w:hAnsi="黑体" w:eastAsia="黑体" w:cs="黑体"/>
          <w:color w:val="auto"/>
          <w:sz w:val="32"/>
          <w:szCs w:val="32"/>
          <w:lang w:val="zh-TW"/>
        </w:rPr>
        <w:t>二</w:t>
      </w:r>
      <w:r>
        <w:rPr>
          <w:rStyle w:val="12"/>
          <w:rFonts w:ascii="黑体" w:hAnsi="黑体" w:eastAsia="黑体" w:cs="黑体"/>
          <w:color w:val="auto"/>
          <w:sz w:val="32"/>
          <w:szCs w:val="32"/>
          <w:lang w:val="zh-TW" w:eastAsia="zh-TW"/>
        </w:rPr>
        <w:t>、反兴奋剂和赛风赛纪</w:t>
      </w:r>
    </w:p>
    <w:p>
      <w:pPr>
        <w:pStyle w:val="10"/>
        <w:spacing w:line="560" w:lineRule="exact"/>
        <w:ind w:firstLine="640"/>
        <w:jc w:val="both"/>
        <w:rPr>
          <w:rStyle w:val="12"/>
          <w:rFonts w:ascii="仿宋_GB2312" w:hAnsi="仿宋_GB2312" w:eastAsia="仿宋_GB2312" w:cs="仿宋_GB2312"/>
          <w:color w:val="auto"/>
          <w:sz w:val="32"/>
          <w:szCs w:val="32"/>
          <w:lang w:val="zh-TW" w:eastAsia="zh-TW"/>
        </w:rPr>
      </w:pPr>
      <w:r>
        <w:rPr>
          <w:rStyle w:val="12"/>
          <w:rFonts w:ascii="仿宋_GB2312" w:hAnsi="仿宋_GB2312" w:eastAsia="仿宋_GB2312" w:cs="仿宋_GB2312"/>
          <w:color w:val="auto"/>
          <w:sz w:val="32"/>
          <w:szCs w:val="32"/>
          <w:lang w:val="zh-TW" w:eastAsia="zh-TW"/>
        </w:rPr>
        <w:t>（一）若比赛中出现兴奋剂违规行为，将取消运动员所获比赛成绩名次及奖励，并按照相关规定追加处罚。</w:t>
      </w:r>
    </w:p>
    <w:p>
      <w:pPr>
        <w:pStyle w:val="10"/>
        <w:spacing w:line="560" w:lineRule="exact"/>
        <w:ind w:firstLine="640"/>
        <w:jc w:val="both"/>
        <w:rPr>
          <w:rStyle w:val="12"/>
          <w:rFonts w:ascii="仿宋_GB2312" w:hAnsi="仿宋_GB2312" w:eastAsia="仿宋_GB2312" w:cs="仿宋_GB2312"/>
          <w:color w:val="auto"/>
          <w:sz w:val="32"/>
          <w:szCs w:val="32"/>
          <w:lang w:val="zh-TW" w:eastAsia="zh-TW"/>
        </w:rPr>
      </w:pPr>
      <w:r>
        <w:rPr>
          <w:rStyle w:val="12"/>
          <w:rFonts w:ascii="仿宋_GB2312" w:hAnsi="仿宋_GB2312" w:eastAsia="仿宋_GB2312" w:cs="仿宋_GB2312"/>
          <w:color w:val="auto"/>
          <w:sz w:val="32"/>
          <w:szCs w:val="32"/>
          <w:lang w:val="zh-TW" w:eastAsia="zh-TW"/>
        </w:rPr>
        <w:t>（二）参赛人员违反赛风赛纪规定，弄虚作假、冒名顶替、干扰赛场秩序、拒绝领奖、采用不正当手段获取名次者，一经查实，取消其参赛资格和成绩名次及奖励，并按照相关规定追加处罚。</w:t>
      </w:r>
    </w:p>
    <w:p>
      <w:pPr>
        <w:pStyle w:val="10"/>
        <w:spacing w:line="560" w:lineRule="exact"/>
        <w:ind w:firstLine="640"/>
        <w:jc w:val="both"/>
        <w:rPr>
          <w:rStyle w:val="12"/>
          <w:rFonts w:ascii="黑体" w:hAnsi="黑体" w:eastAsia="黑体" w:cs="黑体"/>
          <w:color w:val="auto"/>
          <w:sz w:val="32"/>
          <w:szCs w:val="32"/>
          <w:lang w:val="zh-TW" w:eastAsia="zh-TW"/>
        </w:rPr>
      </w:pPr>
      <w:r>
        <w:rPr>
          <w:rStyle w:val="12"/>
          <w:rFonts w:ascii="黑体" w:hAnsi="黑体" w:eastAsia="黑体" w:cs="黑体"/>
          <w:color w:val="auto"/>
          <w:sz w:val="32"/>
          <w:szCs w:val="32"/>
          <w:lang w:val="zh-TW" w:eastAsia="zh-TW"/>
        </w:rPr>
        <w:t>十</w:t>
      </w:r>
      <w:r>
        <w:rPr>
          <w:rStyle w:val="12"/>
          <w:rFonts w:hint="eastAsia" w:ascii="黑体" w:hAnsi="黑体" w:eastAsia="黑体" w:cs="黑体"/>
          <w:color w:val="auto"/>
          <w:sz w:val="32"/>
          <w:szCs w:val="32"/>
          <w:lang w:val="zh-TW"/>
        </w:rPr>
        <w:t>三</w:t>
      </w:r>
      <w:r>
        <w:rPr>
          <w:rStyle w:val="12"/>
          <w:rFonts w:ascii="黑体" w:hAnsi="黑体" w:eastAsia="黑体" w:cs="黑体"/>
          <w:color w:val="auto"/>
          <w:sz w:val="32"/>
          <w:szCs w:val="32"/>
          <w:lang w:val="zh-TW" w:eastAsia="zh-TW"/>
        </w:rPr>
        <w:t>、仲裁委员会和裁判员</w:t>
      </w:r>
    </w:p>
    <w:p>
      <w:pPr>
        <w:pStyle w:val="10"/>
        <w:spacing w:line="560" w:lineRule="exact"/>
        <w:ind w:firstLine="640"/>
        <w:jc w:val="both"/>
        <w:rPr>
          <w:rStyle w:val="12"/>
          <w:rFonts w:ascii="仿宋_GB2312" w:hAnsi="仿宋_GB2312" w:eastAsia="仿宋_GB2312" w:cs="仿宋_GB2312"/>
          <w:color w:val="auto"/>
          <w:sz w:val="32"/>
          <w:szCs w:val="32"/>
          <w:lang w:val="zh-TW" w:eastAsia="zh-TW"/>
        </w:rPr>
      </w:pPr>
      <w:r>
        <w:rPr>
          <w:rStyle w:val="12"/>
          <w:rFonts w:ascii="仿宋_GB2312" w:hAnsi="仿宋_GB2312" w:eastAsia="仿宋_GB2312" w:cs="仿宋_GB2312"/>
          <w:color w:val="auto"/>
          <w:sz w:val="32"/>
          <w:szCs w:val="32"/>
          <w:lang w:val="zh-TW" w:eastAsia="zh-TW"/>
        </w:rPr>
        <w:t>（一）各项目竞赛均设立仲裁委员会并按照国家体育总局相关要求对比赛进行仲裁判定；</w:t>
      </w:r>
    </w:p>
    <w:p>
      <w:pPr>
        <w:pStyle w:val="10"/>
        <w:spacing w:line="560" w:lineRule="exact"/>
        <w:ind w:firstLine="640"/>
        <w:jc w:val="both"/>
        <w:rPr>
          <w:rStyle w:val="12"/>
          <w:rFonts w:ascii="仿宋_GB2312" w:hAnsi="仿宋_GB2312" w:eastAsia="仿宋_GB2312" w:cs="仿宋_GB2312"/>
          <w:color w:val="auto"/>
          <w:sz w:val="32"/>
          <w:szCs w:val="32"/>
          <w:lang w:val="zh-TW" w:eastAsia="zh-TW"/>
        </w:rPr>
      </w:pPr>
      <w:r>
        <w:rPr>
          <w:rStyle w:val="12"/>
          <w:rFonts w:ascii="仿宋_GB2312" w:hAnsi="仿宋_GB2312" w:eastAsia="仿宋_GB2312" w:cs="仿宋_GB2312"/>
          <w:color w:val="auto"/>
          <w:sz w:val="32"/>
          <w:szCs w:val="32"/>
          <w:lang w:val="zh-TW" w:eastAsia="zh-TW"/>
        </w:rPr>
        <w:t>（二）所有裁判员由</w:t>
      </w:r>
      <w:r>
        <w:rPr>
          <w:rStyle w:val="12"/>
          <w:rFonts w:hint="eastAsia" w:ascii="仿宋_GB2312" w:hAnsi="仿宋_GB2312" w:eastAsia="仿宋_GB2312" w:cs="仿宋_GB2312"/>
          <w:color w:val="auto"/>
          <w:sz w:val="32"/>
          <w:szCs w:val="32"/>
          <w:lang w:val="zh-TW" w:eastAsia="zh-CN"/>
        </w:rPr>
        <w:t>北京</w:t>
      </w:r>
      <w:r>
        <w:rPr>
          <w:rStyle w:val="12"/>
          <w:rFonts w:ascii="仿宋_GB2312" w:hAnsi="仿宋_GB2312" w:eastAsia="仿宋_GB2312" w:cs="仿宋_GB2312"/>
          <w:color w:val="auto"/>
          <w:sz w:val="32"/>
          <w:szCs w:val="32"/>
          <w:lang w:val="zh-TW" w:eastAsia="zh-TW"/>
        </w:rPr>
        <w:t>市体育竞赛管理和国际交流中心商</w:t>
      </w:r>
      <w:r>
        <w:rPr>
          <w:rStyle w:val="12"/>
          <w:rFonts w:hint="eastAsia" w:ascii="仿宋_GB2312" w:hAnsi="仿宋_GB2312" w:eastAsia="仿宋_GB2312" w:cs="仿宋_GB2312"/>
          <w:color w:val="auto"/>
          <w:sz w:val="32"/>
          <w:szCs w:val="32"/>
          <w:lang w:val="zh-TW" w:eastAsia="zh-CN"/>
        </w:rPr>
        <w:t>北京</w:t>
      </w:r>
      <w:r>
        <w:rPr>
          <w:rStyle w:val="12"/>
          <w:rFonts w:ascii="仿宋_GB2312" w:hAnsi="仿宋_GB2312" w:eastAsia="仿宋_GB2312" w:cs="仿宋_GB2312"/>
          <w:color w:val="auto"/>
          <w:sz w:val="32"/>
          <w:szCs w:val="32"/>
          <w:lang w:val="zh-TW" w:eastAsia="zh-TW"/>
        </w:rPr>
        <w:t>市游泳</w:t>
      </w:r>
      <w:r>
        <w:rPr>
          <w:rStyle w:val="12"/>
          <w:rFonts w:hint="eastAsia" w:ascii="仿宋_GB2312" w:hAnsi="仿宋_GB2312" w:eastAsia="仿宋_GB2312" w:cs="仿宋_GB2312"/>
          <w:color w:val="auto"/>
          <w:sz w:val="32"/>
          <w:szCs w:val="32"/>
          <w:lang w:val="zh-TW" w:eastAsia="zh-CN"/>
        </w:rPr>
        <w:t>运动</w:t>
      </w:r>
      <w:r>
        <w:rPr>
          <w:rStyle w:val="12"/>
          <w:rFonts w:ascii="仿宋_GB2312" w:hAnsi="仿宋_GB2312" w:eastAsia="仿宋_GB2312" w:cs="仿宋_GB2312"/>
          <w:color w:val="auto"/>
          <w:sz w:val="32"/>
          <w:szCs w:val="32"/>
          <w:lang w:val="zh-TW" w:eastAsia="zh-TW"/>
        </w:rPr>
        <w:t>协会统一选派。</w:t>
      </w:r>
    </w:p>
    <w:p>
      <w:pPr>
        <w:pStyle w:val="10"/>
        <w:spacing w:line="560" w:lineRule="exact"/>
        <w:ind w:firstLine="640"/>
        <w:jc w:val="both"/>
        <w:rPr>
          <w:color w:val="auto"/>
        </w:rPr>
      </w:pPr>
      <w:r>
        <w:rPr>
          <w:rStyle w:val="12"/>
          <w:rFonts w:ascii="黑体" w:hAnsi="黑体" w:eastAsia="黑体" w:cs="黑体"/>
          <w:color w:val="auto"/>
          <w:sz w:val="32"/>
          <w:szCs w:val="32"/>
          <w:lang w:val="zh-TW" w:eastAsia="zh-TW"/>
        </w:rPr>
        <w:t>十</w:t>
      </w:r>
      <w:r>
        <w:rPr>
          <w:rStyle w:val="12"/>
          <w:rFonts w:hint="eastAsia" w:ascii="黑体" w:hAnsi="黑体" w:eastAsia="黑体" w:cs="黑体"/>
          <w:color w:val="auto"/>
          <w:sz w:val="32"/>
          <w:szCs w:val="32"/>
          <w:lang w:val="zh-TW"/>
        </w:rPr>
        <w:t>四</w:t>
      </w:r>
      <w:r>
        <w:rPr>
          <w:rStyle w:val="12"/>
          <w:rFonts w:ascii="黑体" w:hAnsi="黑体" w:eastAsia="黑体" w:cs="黑体"/>
          <w:color w:val="auto"/>
          <w:sz w:val="32"/>
          <w:szCs w:val="32"/>
          <w:lang w:val="zh-TW" w:eastAsia="zh-TW"/>
        </w:rPr>
        <w:t>、本规程解释、修改权属北京市体育竞赛管理和国际交流中心，未尽事宜由承办单位另行通知。</w:t>
      </w:r>
    </w:p>
    <w:sectPr>
      <w:headerReference r:id="rId3" w:type="default"/>
      <w:footerReference r:id="rId4" w:type="default"/>
      <w:pgSz w:w="11900" w:h="16840"/>
      <w:pgMar w:top="1440" w:right="1417" w:bottom="1440" w:left="1587"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PingFang SC Regular">
    <w:altName w:val="宋体"/>
    <w:panose1 w:val="00000000000000000000"/>
    <w:charset w:val="86"/>
    <w:family w:val="roman"/>
    <w:pitch w:val="default"/>
    <w:sig w:usb0="00000000" w:usb1="00000000" w:usb2="00000000" w:usb3="00000000" w:csb0="00160000"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isplayBackgroundShape w:val="1"/>
  <w:bordersDoNotSurroundHeader w:val="1"/>
  <w:bordersDoNotSurroundFooter w:val="1"/>
  <w:documentProtection w:enforcement="0"/>
  <w:defaultTabStop w:val="420"/>
  <w:characterSpacingControl w:val="doNotCompress"/>
  <w:noLineBreaksAfter w:lang="zh-CN" w:val="‘“(〔[{〈《「『【⦅〘〖«〝︵︷︹︻︽︿﹁﹃﹇﹙﹛﹝｢"/>
  <w:noLineBreaksBefore w:lang="zh-CN" w:va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0ODE3ZDJjYTFlNWYxZWJiNGJjZmVkN2ViZjk5YzgifQ=="/>
  </w:docVars>
  <w:rsids>
    <w:rsidRoot w:val="00831E6F"/>
    <w:rsid w:val="00050684"/>
    <w:rsid w:val="00091A77"/>
    <w:rsid w:val="002035E1"/>
    <w:rsid w:val="00255096"/>
    <w:rsid w:val="004C7577"/>
    <w:rsid w:val="006404A9"/>
    <w:rsid w:val="006D742C"/>
    <w:rsid w:val="00831E6F"/>
    <w:rsid w:val="00844611"/>
    <w:rsid w:val="009B7C33"/>
    <w:rsid w:val="00A00AC8"/>
    <w:rsid w:val="00AB0F64"/>
    <w:rsid w:val="00AB7AC0"/>
    <w:rsid w:val="00CA4BC7"/>
    <w:rsid w:val="00CA736C"/>
    <w:rsid w:val="00CD1AFA"/>
    <w:rsid w:val="00F06C66"/>
    <w:rsid w:val="00F52B33"/>
    <w:rsid w:val="00FA0CCA"/>
    <w:rsid w:val="023306F9"/>
    <w:rsid w:val="06CF6B6E"/>
    <w:rsid w:val="17A27073"/>
    <w:rsid w:val="1AA83FDB"/>
    <w:rsid w:val="2F616F4B"/>
    <w:rsid w:val="40CD7ACD"/>
    <w:rsid w:val="44695781"/>
    <w:rsid w:val="55652B52"/>
    <w:rsid w:val="59250179"/>
    <w:rsid w:val="5BC81FAB"/>
    <w:rsid w:val="69D02ED7"/>
    <w:rsid w:val="70DF76F3"/>
    <w:rsid w:val="76A0129B"/>
    <w:rsid w:val="76F8474B"/>
    <w:rsid w:val="7D4C1A5F"/>
    <w:rsid w:val="7F3F34BC"/>
    <w:rsid w:val="7FC9E9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Arial Unicode MS" w:cs="Times New Roman"/>
      <w:sz w:val="24"/>
      <w:szCs w:val="24"/>
      <w:lang w:val="en-US" w:eastAsia="en-US" w:bidi="ar-SA"/>
    </w:rPr>
  </w:style>
  <w:style w:type="paragraph" w:styleId="3">
    <w:name w:val="heading 4"/>
    <w:next w:val="1"/>
    <w:qFormat/>
    <w:uiPriority w:val="0"/>
    <w:pPr>
      <w:widowControl w:val="0"/>
      <w:jc w:val="both"/>
      <w:outlineLvl w:val="3"/>
    </w:pPr>
    <w:rPr>
      <w:rFonts w:ascii="Calibri" w:hAnsi="Calibri" w:eastAsia="Arial Unicode MS" w:cs="Arial Unicode MS"/>
      <w:color w:val="000000"/>
      <w:u w:color="000000"/>
      <w:lang w:val="en-US" w:eastAsia="zh-CN" w:bidi="ar-SA"/>
    </w:rPr>
  </w:style>
  <w:style w:type="paragraph" w:styleId="4">
    <w:name w:val="heading 5"/>
    <w:next w:val="1"/>
    <w:qFormat/>
    <w:uiPriority w:val="0"/>
    <w:pPr>
      <w:widowControl w:val="0"/>
      <w:jc w:val="both"/>
      <w:outlineLvl w:val="4"/>
    </w:pPr>
    <w:rPr>
      <w:rFonts w:ascii="Calibri" w:hAnsi="Calibri" w:eastAsia="Arial Unicode MS" w:cs="Arial Unicode MS"/>
      <w:color w:val="000000"/>
      <w:u w:color="000000"/>
      <w:lang w:val="zh-TW" w:eastAsia="zh-TW"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List"/>
    <w:basedOn w:val="1"/>
    <w:qFormat/>
    <w:uiPriority w:val="0"/>
    <w:pPr>
      <w:ind w:left="200" w:hanging="200"/>
    </w:pPr>
    <w:rPr>
      <w:sz w:val="32"/>
      <w:szCs w:val="32"/>
    </w:rPr>
  </w:style>
  <w:style w:type="character" w:styleId="7">
    <w:name w:val="Hyperlink"/>
    <w:qFormat/>
    <w:uiPriority w:val="0"/>
    <w:rPr>
      <w:u w:val="single"/>
    </w:rPr>
  </w:style>
  <w:style w:type="table" w:customStyle="1" w:styleId="8">
    <w:name w:val="Table Normal"/>
    <w:qFormat/>
    <w:uiPriority w:val="0"/>
    <w:tblPr>
      <w:tblCellMar>
        <w:top w:w="0" w:type="dxa"/>
        <w:left w:w="0" w:type="dxa"/>
        <w:bottom w:w="0" w:type="dxa"/>
        <w:right w:w="0" w:type="dxa"/>
      </w:tblCellMar>
    </w:tblPr>
  </w:style>
  <w:style w:type="paragraph" w:customStyle="1" w:styleId="9">
    <w:name w:val="页眉与页脚"/>
    <w:qFormat/>
    <w:uiPriority w:val="0"/>
    <w:pPr>
      <w:tabs>
        <w:tab w:val="right" w:pos="9020"/>
      </w:tabs>
    </w:pPr>
    <w:rPr>
      <w:rFonts w:ascii="PingFang SC Regular" w:hAnsi="PingFang SC Regular" w:eastAsia="Arial Unicode MS" w:cs="Arial Unicode MS"/>
      <w:color w:val="000000"/>
      <w:sz w:val="24"/>
      <w:szCs w:val="24"/>
      <w:lang w:val="en-US" w:eastAsia="zh-CN" w:bidi="ar-SA"/>
    </w:rPr>
  </w:style>
  <w:style w:type="paragraph" w:customStyle="1" w:styleId="10">
    <w:name w:val="正文 A"/>
    <w:next w:val="11"/>
    <w:qFormat/>
    <w:uiPriority w:val="0"/>
    <w:pPr>
      <w:widowControl w:val="0"/>
      <w:jc w:val="both"/>
    </w:pPr>
    <w:rPr>
      <w:rFonts w:ascii="Calibri" w:hAnsi="Calibri" w:eastAsia="Arial Unicode MS" w:cs="Arial Unicode MS"/>
      <w:color w:val="000000"/>
      <w:kern w:val="2"/>
      <w:sz w:val="21"/>
      <w:szCs w:val="21"/>
      <w:u w:color="000000"/>
      <w:lang w:val="en-US" w:eastAsia="zh-CN" w:bidi="ar-SA"/>
    </w:rPr>
  </w:style>
  <w:style w:type="paragraph" w:customStyle="1" w:styleId="11">
    <w:name w:val="列表1"/>
    <w:qFormat/>
    <w:uiPriority w:val="0"/>
    <w:pPr>
      <w:widowControl w:val="0"/>
      <w:ind w:left="200" w:hanging="200"/>
      <w:jc w:val="both"/>
    </w:pPr>
    <w:rPr>
      <w:rFonts w:ascii="Calibri" w:hAnsi="Calibri" w:eastAsia="Arial Unicode MS" w:cs="Arial Unicode MS"/>
      <w:color w:val="000000"/>
      <w:kern w:val="2"/>
      <w:sz w:val="21"/>
      <w:szCs w:val="21"/>
      <w:u w:color="000000"/>
      <w:lang w:val="en-US" w:eastAsia="zh-CN" w:bidi="ar-SA"/>
    </w:rPr>
  </w:style>
  <w:style w:type="character" w:customStyle="1" w:styleId="12">
    <w:name w:val="无"/>
    <w:qFormat/>
    <w:uiPriority w:val="0"/>
  </w:style>
  <w:style w:type="character" w:customStyle="1" w:styleId="13">
    <w:name w:val="Hyperlink.0"/>
    <w:basedOn w:val="12"/>
    <w:qFormat/>
    <w:uiPriority w:val="0"/>
    <w:rPr>
      <w:rFonts w:ascii="仿宋_GB2312" w:hAnsi="仿宋_GB2312" w:eastAsia="仿宋_GB2312" w:cs="仿宋_GB2312"/>
      <w:color w:val="000000"/>
      <w:kern w:val="2"/>
      <w:sz w:val="32"/>
      <w:szCs w:val="32"/>
      <w:u w:color="000000"/>
      <w:lang w:val="en-US"/>
    </w:rPr>
  </w:style>
  <w:style w:type="paragraph" w:styleId="14">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PingFang SC Semibold"/>
        <a:ea typeface="黑体"/>
        <a:cs typeface="PingFang SC Semibold"/>
      </a:majorFont>
      <a:minorFont>
        <a:latin typeface="PingFang SC Regular"/>
        <a:ea typeface="宋体"/>
        <a:cs typeface="PingFang SC Regula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txDef>
  </a:objectDefaults>
</a:theme>
</file>

<file path=docProps/app.xml><?xml version="1.0" encoding="utf-8"?>
<Properties xmlns="http://schemas.openxmlformats.org/officeDocument/2006/extended-properties" xmlns:vt="http://schemas.openxmlformats.org/officeDocument/2006/docPropsVTypes">
  <Template>Normal</Template>
  <Pages>9</Pages>
  <Words>3281</Words>
  <Characters>3563</Characters>
  <Lines>27</Lines>
  <Paragraphs>7</Paragraphs>
  <TotalTime>3</TotalTime>
  <ScaleCrop>false</ScaleCrop>
  <LinksUpToDate>false</LinksUpToDate>
  <CharactersWithSpaces>3661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2023-02-10T14:34:00Z</dcterms:created>
  <dc:creator>1</dc:creator>
  <cp:lastModifiedBy>匿名用户</cp:lastModifiedBy>
  <dcterms:modified xsi:type="dcterms:W3CDTF">2023-05-25T06:50:45Z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FE89466E11484762A09EDF97BDA269EF_13</vt:lpwstr>
  </property>
</Properties>
</file>