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1E8" w:rsidRPr="00E721E8" w:rsidRDefault="00E721E8" w:rsidP="00E721E8">
      <w:pPr>
        <w:shd w:val="clear" w:color="auto" w:fill="FFFFFF"/>
        <w:spacing w:line="540" w:lineRule="exact"/>
        <w:outlineLvl w:val="1"/>
        <w:rPr>
          <w:rFonts w:ascii="仿宋" w:eastAsia="仿宋" w:hAnsi="仿宋" w:cs="仿宋_GB2312"/>
          <w:color w:val="000000"/>
          <w:szCs w:val="32"/>
        </w:rPr>
      </w:pPr>
      <w:r w:rsidRPr="00E721E8">
        <w:rPr>
          <w:rFonts w:ascii="仿宋" w:eastAsia="仿宋" w:hAnsi="仿宋" w:cs="仿宋_GB2312" w:hint="eastAsia"/>
          <w:color w:val="000000"/>
          <w:szCs w:val="32"/>
        </w:rPr>
        <w:t>附件1</w:t>
      </w:r>
    </w:p>
    <w:p w:rsidR="00E721E8" w:rsidRPr="00E721E8" w:rsidRDefault="00E721E8" w:rsidP="00E721E8">
      <w:pPr>
        <w:spacing w:line="480" w:lineRule="exact"/>
        <w:ind w:rightChars="-18" w:right="-58"/>
        <w:jc w:val="center"/>
        <w:rPr>
          <w:rFonts w:ascii="仿宋" w:eastAsia="仿宋" w:hAnsi="仿宋"/>
          <w:color w:val="000000"/>
          <w:sz w:val="44"/>
          <w:szCs w:val="44"/>
        </w:rPr>
      </w:pPr>
      <w:r w:rsidRPr="00E721E8">
        <w:rPr>
          <w:rFonts w:ascii="仿宋" w:eastAsia="仿宋" w:hAnsi="仿宋" w:hint="eastAsia"/>
          <w:color w:val="000000"/>
          <w:sz w:val="44"/>
          <w:szCs w:val="44"/>
        </w:rPr>
        <w:t>2019年北京市普通本科高校教学名师奖</w:t>
      </w:r>
    </w:p>
    <w:p w:rsidR="00E721E8" w:rsidRPr="00E721E8" w:rsidRDefault="00E721E8" w:rsidP="00E721E8">
      <w:pPr>
        <w:spacing w:line="480" w:lineRule="exact"/>
        <w:ind w:rightChars="-18" w:right="-58"/>
        <w:jc w:val="center"/>
        <w:rPr>
          <w:rFonts w:ascii="仿宋" w:eastAsia="仿宋" w:hAnsi="仿宋"/>
          <w:color w:val="000000"/>
          <w:sz w:val="44"/>
          <w:szCs w:val="44"/>
        </w:rPr>
      </w:pPr>
      <w:r w:rsidRPr="00E721E8">
        <w:rPr>
          <w:rFonts w:ascii="仿宋" w:eastAsia="仿宋" w:hAnsi="仿宋" w:hint="eastAsia"/>
          <w:color w:val="000000"/>
          <w:sz w:val="44"/>
          <w:szCs w:val="44"/>
        </w:rPr>
        <w:t>候选人名额分配方案</w:t>
      </w:r>
    </w:p>
    <w:tbl>
      <w:tblPr>
        <w:tblW w:w="58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7"/>
        <w:gridCol w:w="2698"/>
        <w:gridCol w:w="1115"/>
        <w:gridCol w:w="720"/>
        <w:gridCol w:w="3430"/>
        <w:gridCol w:w="1290"/>
      </w:tblGrid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562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申报</w:t>
            </w:r>
          </w:p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名额</w:t>
            </w:r>
          </w:p>
        </w:tc>
        <w:tc>
          <w:tcPr>
            <w:tcW w:w="363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65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申报</w:t>
            </w:r>
          </w:p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名额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北京工商大学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中国人民大学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北京服装学院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清华大学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北京印刷学院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北京交通大学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北京建筑大学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北京科技大学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北京石油化工学院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北京化工大学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北京农学院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北京邮电大学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首都医科大学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3+1</w:t>
            </w:r>
          </w:p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（临床)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中国农业大学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首都师范大学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北京林业大学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首都体育学院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北京中医药大学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北京第二外国语学院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北京师范大学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北京物资学院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北京外国语大学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首都经济贸易大学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北京语言大学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中国音乐学院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中国传媒大学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中国戏曲学院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中央财经大学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北京电影学院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对外经济贸易大学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北京舞蹈学院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中国政法大学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北京信息科技大学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国际关系学院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北京联合大学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中央音乐学院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北京警察学院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中央美术学院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北京城市学院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中央戏剧学院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首都师范大学科德学院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华北电力大学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北京工商大学嘉华学院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23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中国矿业大学（北京）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北京邮电大学世纪学院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中国石油大学（北京）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北京工业大学耿丹学院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562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中国地质大学（北京）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北京第二外国语学院中瑞酒店管理学院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北京航空航天大学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中国社会科学院大学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北京理工大学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国家开放大学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北京电子科技学院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北京教育学院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北京协和医学院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北京开放大学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外交学院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北京市东城区职工业余大学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中国人民公安大学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北京市崇文区职工大学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北京体育大学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北京市西城经济科学大学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中央民族大学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北京宣武红旗业余大学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中华女子学院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北京市海淀区职工大学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中国青年政治学院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北京市朝阳区职工大学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中国劳动关系学院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北京市石景山区业余大学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中国科学院大学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北京市丰台区职工大学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北京工业大学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北京医药集团职工大学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  <w:tr w:rsidR="00E721E8" w:rsidRPr="00E721E8" w:rsidTr="00015652">
        <w:trPr>
          <w:trHeight w:val="281"/>
          <w:jc w:val="center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360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北方工业大学</w:t>
            </w:r>
          </w:p>
        </w:tc>
        <w:tc>
          <w:tcPr>
            <w:tcW w:w="562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63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729" w:type="pct"/>
            <w:shd w:val="clear" w:color="auto" w:fill="auto"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首都联合职工大学</w:t>
            </w:r>
          </w:p>
        </w:tc>
        <w:tc>
          <w:tcPr>
            <w:tcW w:w="650" w:type="pct"/>
            <w:shd w:val="clear" w:color="auto" w:fill="auto"/>
            <w:noWrap/>
            <w:vAlign w:val="center"/>
            <w:hideMark/>
          </w:tcPr>
          <w:p w:rsidR="00E721E8" w:rsidRPr="00E721E8" w:rsidRDefault="00E721E8" w:rsidP="00015652">
            <w:pPr>
              <w:widowControl/>
              <w:spacing w:line="48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E721E8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</w:tr>
    </w:tbl>
    <w:p w:rsidR="00BF242F" w:rsidRPr="00E721E8" w:rsidRDefault="00E721E8">
      <w:pPr>
        <w:rPr>
          <w:rFonts w:ascii="仿宋" w:eastAsia="仿宋" w:hAnsi="仿宋"/>
        </w:rPr>
      </w:pPr>
    </w:p>
    <w:sectPr w:rsidR="00BF242F" w:rsidRPr="00E721E8" w:rsidSect="00DD19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21E8"/>
    <w:rsid w:val="00307B30"/>
    <w:rsid w:val="00816126"/>
    <w:rsid w:val="00DD19FF"/>
    <w:rsid w:val="00E721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1E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2019-07-26T03:05:00Z</dcterms:created>
  <dcterms:modified xsi:type="dcterms:W3CDTF">2019-07-26T03:06:00Z</dcterms:modified>
</cp:coreProperties>
</file>