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98B" w:rsidRDefault="00DE098B" w:rsidP="00DE098B">
      <w:pPr>
        <w:pStyle w:val="a3"/>
        <w:spacing w:beforeAutospacing="0" w:afterAutospacing="0" w:line="560" w:lineRule="exact"/>
        <w:ind w:right="1825"/>
        <w:rPr>
          <w:rFonts w:ascii="黑体" w:eastAsia="黑体" w:hAnsi="黑体" w:cs="-webkit-standard"/>
          <w:color w:val="000000"/>
          <w:sz w:val="32"/>
          <w:szCs w:val="32"/>
        </w:rPr>
      </w:pPr>
      <w:r w:rsidRPr="00D447A7">
        <w:rPr>
          <w:rFonts w:ascii="黑体" w:eastAsia="黑体" w:hAnsi="黑体" w:cs="-webkit-standard" w:hint="eastAsia"/>
          <w:color w:val="000000"/>
          <w:sz w:val="32"/>
          <w:szCs w:val="32"/>
        </w:rPr>
        <w:t>附件</w:t>
      </w:r>
      <w:r w:rsidRPr="00D447A7">
        <w:rPr>
          <w:rFonts w:ascii="黑体" w:eastAsia="黑体" w:hAnsi="黑体" w:cs="-webkit-standard"/>
          <w:color w:val="000000"/>
          <w:sz w:val="32"/>
          <w:szCs w:val="32"/>
        </w:rPr>
        <w:t>1</w:t>
      </w:r>
    </w:p>
    <w:p w:rsidR="00DE098B" w:rsidRPr="00D447A7" w:rsidRDefault="00DE098B" w:rsidP="00DE098B">
      <w:pPr>
        <w:pStyle w:val="a3"/>
        <w:spacing w:beforeAutospacing="0" w:afterAutospacing="0" w:line="560" w:lineRule="exact"/>
        <w:rPr>
          <w:rFonts w:ascii="黑体" w:eastAsia="黑体" w:hAnsi="黑体" w:cs="-webkit-standard"/>
          <w:color w:val="000000"/>
          <w:sz w:val="32"/>
          <w:szCs w:val="32"/>
        </w:rPr>
      </w:pPr>
    </w:p>
    <w:p w:rsidR="00DE098B" w:rsidRDefault="00DE098B" w:rsidP="00DE098B">
      <w:pPr>
        <w:spacing w:line="560" w:lineRule="exact"/>
        <w:jc w:val="center"/>
        <w:rPr>
          <w:rFonts w:ascii="方正小标宋简体" w:eastAsia="方正小标宋简体" w:hAnsi="宋体" w:cs="仿宋"/>
          <w:color w:val="000000"/>
          <w:sz w:val="44"/>
          <w:szCs w:val="44"/>
        </w:rPr>
      </w:pPr>
      <w:r w:rsidRPr="00D447A7">
        <w:rPr>
          <w:rFonts w:ascii="方正小标宋简体" w:eastAsia="方正小标宋简体" w:hAnsi="宋体" w:cs="仿宋"/>
          <w:color w:val="000000"/>
          <w:sz w:val="44"/>
          <w:szCs w:val="44"/>
        </w:rPr>
        <w:t>2019年度北京高校继续教育高水平教学团队</w:t>
      </w:r>
      <w:r w:rsidRPr="00D447A7">
        <w:rPr>
          <w:rFonts w:ascii="方正小标宋简体" w:eastAsia="方正小标宋简体" w:hAnsi="宋体" w:cs="仿宋" w:hint="eastAsia"/>
          <w:color w:val="000000"/>
          <w:sz w:val="44"/>
          <w:szCs w:val="44"/>
        </w:rPr>
        <w:t>名单</w:t>
      </w:r>
    </w:p>
    <w:p w:rsidR="00DE098B" w:rsidRPr="00D447A7" w:rsidRDefault="00DE098B" w:rsidP="00DE098B">
      <w:pPr>
        <w:spacing w:line="560" w:lineRule="exact"/>
        <w:jc w:val="center"/>
        <w:rPr>
          <w:rFonts w:ascii="方正小标宋简体" w:eastAsia="方正小标宋简体" w:hAnsi="仿宋"/>
          <w:szCs w:val="32"/>
        </w:rPr>
      </w:pPr>
    </w:p>
    <w:tbl>
      <w:tblPr>
        <w:tblW w:w="14714" w:type="dxa"/>
        <w:jc w:val="center"/>
        <w:tblLook w:val="04A0"/>
      </w:tblPr>
      <w:tblGrid>
        <w:gridCol w:w="700"/>
        <w:gridCol w:w="3161"/>
        <w:gridCol w:w="7087"/>
        <w:gridCol w:w="1843"/>
        <w:gridCol w:w="1923"/>
      </w:tblGrid>
      <w:tr w:rsidR="00DE098B" w:rsidRPr="009207D6" w:rsidTr="001350F6">
        <w:trPr>
          <w:trHeight w:val="645"/>
          <w:tblHeader/>
          <w:jc w:val="center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  <w:t>院校名称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  <w:t>团队名称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  <w:t>学历/非学历</w:t>
            </w:r>
          </w:p>
        </w:tc>
        <w:tc>
          <w:tcPr>
            <w:tcW w:w="1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  <w:t>带头人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北京大学教育部机关和直属单位干部专题研修教学团队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章  政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北京大学新时代中国特色经济管理教学团队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张亚光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北京大学第三医院生殖中心教学团队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李  蓉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中国人民大学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中国人民大学工商管理专业教学团队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spacing w:line="0" w:lineRule="atLeas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杨  晶、李国强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中国人民大学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中国人民大学应用经济学教学团队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spacing w:line="0" w:lineRule="atLeas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王琪延、缪代文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清华大学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清华大学北京高校继续教育管理骨干项目教学团队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谢维和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清华大学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清华大学中央企业领导人员经营管理培训项目（EMT）教学团队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陈煜波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北京交通大学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北京交通大学大学英语教学体系与平台建设深度融合教学团队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戴丽萍</w:t>
            </w:r>
            <w:proofErr w:type="gramEnd"/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北京交通大学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北京交通大学高速铁路牵引供电项目教学团队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吴命利</w:t>
            </w:r>
            <w:proofErr w:type="gramEnd"/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lastRenderedPageBreak/>
              <w:t>10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北京科技大学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北京科技大学工商管理类专业营销企划课程教学团队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杨  勇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北京化工大学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北京化工大学工程数学课群项目教学团队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崔丽鸿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北京化工大学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北京化工大学化工安全生产复合型人才培养项目教学团队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杨剑锋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北京邮电大学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北京邮电大学现代远程教育教学改革项目教学团队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杨学成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北京邮电大学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北京邮电大学公共管理智慧城市管理教学团队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王  欢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中国农业大学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中国农业大学工商管理核心课程教学团队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王瑞梅</w:t>
            </w:r>
            <w:proofErr w:type="gramEnd"/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中国农业大学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中国农业大学《设施园艺学》教学团队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高丽红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北京林业大学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北京林业大学艺术设计专业教学团队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李昌菊</w:t>
            </w:r>
            <w:proofErr w:type="gramEnd"/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北京林业大学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北京林业大学风景园林专业教学团队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赵  鸣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北京中医药大学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北京中医药大学伤寒学教学团队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郑丰杰</w:t>
            </w:r>
            <w:proofErr w:type="gramEnd"/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北京中医药大学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北京中医药大学中药学创新教学团队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张  冰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北京师范大学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北京师范大学基础心理学教学团队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陈宝国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北京师范大学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北京师范大学书法学教学团队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spacing w:line="0" w:lineRule="atLeas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倪文东、虞晓勇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lastRenderedPageBreak/>
              <w:t>23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北京外国语大学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北京外国语大学英语专业教学团队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蔡</w:t>
            </w:r>
            <w:proofErr w:type="gramEnd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  静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北京语言大学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北京语言大学远程汉语国际教育项目教学团队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李  </w:t>
            </w: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炜</w:t>
            </w:r>
            <w:proofErr w:type="gramEnd"/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北京语言大学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北京语言大学中学英语教师教学能力培养项目教学团队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王冰欣</w:t>
            </w:r>
            <w:proofErr w:type="gramEnd"/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中国传媒大学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中国传媒大学“领导干部媒介素养培训项目”教学团队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董关鹏</w:t>
            </w:r>
            <w:proofErr w:type="gramEnd"/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中央财经大学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中央财经大学高端财经培训项目教学团队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蔡如海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对外经济贸易大学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对外经济贸易大学创新创业教育团队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门  明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对外经济贸易大学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对外经济贸易大学商务英语专业教学团队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江  春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中央美术学院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中央美术学院写实油画创作高级研修项目教学团队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路  </w:t>
            </w: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昊</w:t>
            </w:r>
            <w:proofErr w:type="gramEnd"/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华北电力大学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华北电力大学电力行业教育培训体系构建教学团队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沈剑飞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中国矿业大学（北京）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中国矿业大学（北京）安全工程专业教学团队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朱红青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中国矿业大学（北京）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中国矿业大学（北京）消防工程专业教学团队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王海燕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中国石油大学（北京）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中国石油大学（北京）化学工程与工艺专业石油加工工程教学团队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孟祥海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中国地质大学（北京）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中国地质大学（北京）电气工程及其自动化专业教学团队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徐炳吉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lastRenderedPageBreak/>
              <w:t>36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北京航空航天大学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北京航空航天大学信息技术骨干人才培养项目教学团队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熊  </w:t>
            </w: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璋</w:t>
            </w:r>
            <w:proofErr w:type="gramEnd"/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北京航空航天大学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北京航空航天大学创新创业教育项目教学团队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董青春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北京理工大学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北京理工大学计算机科学与技术专业教学团队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马  锐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北京理工大学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北京理工大学车辆工程专业教学团队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高  利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外交学院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外交学院外交学教学团队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</w:t>
            </w: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高  飞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中国人民公安大学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中国人民公安大学思想政治理论课教学团队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刘  颖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北京体育大学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北京体育大学冬奥人才培养项目教学团队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学历、非学历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胡  </w:t>
            </w: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斌</w:t>
            </w:r>
            <w:proofErr w:type="gramEnd"/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北京体育大学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北京体育大学运动康复专业教学团队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高  </w:t>
            </w: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颀</w:t>
            </w:r>
            <w:proofErr w:type="gramEnd"/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中华女子学院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中华女子学院女性领导</w:t>
            </w: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力项目</w:t>
            </w:r>
            <w:proofErr w:type="gramEnd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刘利群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中华女子学院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中华女子学院妇女干部能力提升项目教学团队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李明舜</w:t>
            </w:r>
            <w:proofErr w:type="gramEnd"/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中国劳动关系学院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中国劳动关系学院社会工作专业（劳模本科班）教学团队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叶鹏飞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中国劳动关系学院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中国劳动关系学院工会干部培训项目核心教学团队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纪  元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北京工业大学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北京工业大学国际经济与贸易教学团队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郭</w:t>
            </w:r>
            <w:proofErr w:type="gramEnd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  萍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lastRenderedPageBreak/>
              <w:t>49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北京工业大学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北京工业大学工商管理教学团队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祖  静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北京工业大学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北京工业大学计算机科学与技术教学团队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徐  鹏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北方工业大学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北方工业大学大学英语课程教学团队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高  越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北方工业大学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北方工业大学会计学专业实践与创新教学团队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王丽新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北京服装学院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北京服装学院服装与服饰设计教学团队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王  羿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北京服装学院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北京服装学院现代服装设计传承与创新教学团队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王群山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北京印刷学院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北京印刷学院数字媒体艺术专业教学团队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刘  锋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北京建筑大学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北京建筑大学土木工程专业教学团队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韩  </w:t>
            </w: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淼</w:t>
            </w:r>
            <w:proofErr w:type="gramEnd"/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北京石油化工学院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北京石油化工学院网络应用技术教学团队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张晓明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北京农学院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北京农学院园林植物与观赏园艺教学团队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陈洪伟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北京农学院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北京农学院兽药与疫病防控教学团队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阮文科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首都师范大学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首都师范大学汉语言文学专业教学团队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孙士聪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首都师范大学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首都师范大学旅游管理专业教学团队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刘洪利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lastRenderedPageBreak/>
              <w:t>62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首都体育学院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首都体育学院教育专业体能教学团队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尹</w:t>
            </w:r>
            <w:proofErr w:type="gramEnd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  军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北京第二外国语学院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北京第二外国语学院高校支持中小学发展项目教学团队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闫雅萍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北京第二外国语学院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北京第二外国语学院元认知与翻译能力教学团队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邹彦群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北京物资学院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北京物资学院会计学专业教学团队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陈炜煜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中国戏曲学院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中国戏曲学院戏剧与影视学教学团队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宋  飞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北京电影学院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北京电影学院戏剧影视表演专业教学团队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扈</w:t>
            </w:r>
            <w:proofErr w:type="gramEnd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  强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北京电影学院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北京电影学院戏剧影视导演专业教学团队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陈  兰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北京信息科技大学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spacing w:line="0" w:lineRule="atLeas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北京信息科技大学机械设计制造及其自动化专业机械工程教学团队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王红军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北京信息科技大学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北京信息科技大学计算机科学与技术专业数据库课程教学团队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王晓波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北京工业职业技术学院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北京工业职业技术学院工程测量技术专业教学团队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李长青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72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北京信息职业技术学院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spacing w:line="0" w:lineRule="atLeas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北京信息职业技术学院教师信息化教学能力提升培训项目教学团队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程庆梅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北京电子科技职业学院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北京电子科技职业学院汽车智能制造与服务专业教学团队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冯志新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北京青年政治学院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北京青年政治学院学前教育专业教学团队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学历、非学历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李志强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lastRenderedPageBreak/>
              <w:t>75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北京经济管理职业学院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北京经济管理职业学院电子商务专业教学团队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田春霖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北京劳动保障职业学院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北京劳动保障职业学院跨境电子商务项目教学团队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季  琼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北京社会管理职业学院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北京社会管理职业学院老年服务与管理专业教学团队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杨根来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北京市海淀区职工大学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北京市海淀区职工大学学前教育专业教学团队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赵  辉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北京市海淀区职工大学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北京市海淀区职工大学社区教育项目教学团队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李  芳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北京市东城区职工业余大学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北京市东城区职工业余大学应用英语专业教学团队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巩</w:t>
            </w:r>
            <w:proofErr w:type="gramEnd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玉环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81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北京市东城区职工业余大学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北京市东城区职工业余大学校企一体化育人实践教学团队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spacing w:line="0" w:lineRule="atLeas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学历、非学历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姜玉莲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北京市崇文区职工大学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北京市崇文区职工大学双创教育与艺术素养提升项目教学团队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刘  琦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83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北京宣武红旗业余大学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北京宣武红旗业余大学工商管理专业创新人才培养教学团队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卜小玲</w:t>
            </w:r>
            <w:proofErr w:type="gramEnd"/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84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北京市石景山区业余大学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北京市石景山区业余大学创新创业教育教学团队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冷荣芝</w:t>
            </w:r>
            <w:proofErr w:type="gramEnd"/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85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北京市石景山区业余大学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北京市石景山区业余大学老年艺术教育教学团队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吴  琳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86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北京市朝阳区职工大学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北京市朝阳区职工大学朝阳区幼儿园师资培训项目教学团队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周  丹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87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北京医药集团职工大学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北京医药集团职工大学中药学专业教学团队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黄  </w:t>
            </w: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睿</w:t>
            </w:r>
            <w:proofErr w:type="gramEnd"/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lastRenderedPageBreak/>
              <w:t>88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北京市总工会职工大学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北京市总工会职工大学工会干部教育培训项目教学团队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张  丽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89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北京教育学院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北京教育学院北京市中学语文优秀青年教师培养项目教学团队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吴欣歆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北京教育学院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北京教育学院中学理科新教师培训项目教学团队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李春艳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北京开放大学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北京开放大学软件工程专业（远程教育）教学团队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袁</w:t>
            </w:r>
            <w:proofErr w:type="gramEnd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家政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国家开放大学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国家开放大学移动应用开发专业“Android智能手机编程”教学团队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王  立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93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国家开放大学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国家开放</w:t>
            </w: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大学大学</w:t>
            </w:r>
            <w:proofErr w:type="gramEnd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英语教学团队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刘占荣</w:t>
            </w:r>
            <w:proofErr w:type="gramEnd"/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国家开放大学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国家开放大学经济管理类专业经济数学基础教学团队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顾静相</w:t>
            </w:r>
            <w:proofErr w:type="gramEnd"/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95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中国民航管理干部学院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中国民航管理干部学院民航运输专业教学团队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赵红丽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96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中国民航管理干部学院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中国民航管理干部学院航空服务专业教学团队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张  涛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97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北京市丰台区职工大学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北京市丰台区职工大学工商管理专业教学团队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陈  军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北京市西城经济科学大学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北京市西城经济科学大学校企合作项目教学团队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严晓红</w:t>
            </w:r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北京市西城经济科学大学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北京市西城经济科学大学市民大专课程</w:t>
            </w: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班项目</w:t>
            </w:r>
            <w:proofErr w:type="gramEnd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柴兴祝</w:t>
            </w:r>
            <w:proofErr w:type="gramEnd"/>
          </w:p>
        </w:tc>
      </w:tr>
      <w:tr w:rsidR="00DE098B" w:rsidRPr="009207D6" w:rsidTr="001350F6">
        <w:trPr>
          <w:trHeight w:val="402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首都联合职工大学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98B" w:rsidRPr="009207D6" w:rsidRDefault="00DE098B" w:rsidP="001350F6">
            <w:pPr>
              <w:widowControl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首都联合职工大学会展策划与管理专业现代会展管理教学团队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梁剑锋</w:t>
            </w:r>
          </w:p>
        </w:tc>
      </w:tr>
    </w:tbl>
    <w:p w:rsidR="00DE098B" w:rsidRDefault="00DE098B" w:rsidP="00DE098B">
      <w:pPr>
        <w:sectPr w:rsidR="00DE098B" w:rsidSect="009207D6">
          <w:pgSz w:w="16838" w:h="11906" w:orient="landscape" w:code="9"/>
          <w:pgMar w:top="1531" w:right="2098" w:bottom="1531" w:left="1985" w:header="851" w:footer="1418" w:gutter="0"/>
          <w:pgNumType w:fmt="numberInDash"/>
          <w:cols w:space="425"/>
          <w:docGrid w:type="linesAndChars" w:linePitch="577" w:charSpace="-1266"/>
        </w:sectPr>
      </w:pPr>
    </w:p>
    <w:p w:rsidR="00DE098B" w:rsidRDefault="00DE098B" w:rsidP="00DE098B">
      <w:pPr>
        <w:pStyle w:val="a3"/>
        <w:spacing w:beforeAutospacing="0" w:afterAutospacing="0" w:line="560" w:lineRule="exact"/>
        <w:rPr>
          <w:rFonts w:ascii="黑体" w:eastAsia="黑体" w:hAnsi="黑体" w:cs="仿宋"/>
          <w:color w:val="000000"/>
          <w:sz w:val="32"/>
          <w:szCs w:val="32"/>
        </w:rPr>
      </w:pPr>
      <w:r w:rsidRPr="00D447A7">
        <w:rPr>
          <w:rFonts w:ascii="黑体" w:eastAsia="黑体" w:hAnsi="黑体" w:cs="仿宋" w:hint="eastAsia"/>
          <w:color w:val="000000"/>
          <w:sz w:val="32"/>
          <w:szCs w:val="32"/>
        </w:rPr>
        <w:lastRenderedPageBreak/>
        <w:t>附件</w:t>
      </w:r>
      <w:r w:rsidRPr="00D447A7">
        <w:rPr>
          <w:rFonts w:ascii="黑体" w:eastAsia="黑体" w:hAnsi="黑体" w:cs="仿宋"/>
          <w:color w:val="000000"/>
          <w:sz w:val="32"/>
          <w:szCs w:val="32"/>
        </w:rPr>
        <w:t>2</w:t>
      </w:r>
    </w:p>
    <w:p w:rsidR="00DE098B" w:rsidRPr="00D447A7" w:rsidRDefault="00DE098B" w:rsidP="00DE098B">
      <w:pPr>
        <w:pStyle w:val="a3"/>
        <w:spacing w:beforeAutospacing="0" w:afterAutospacing="0" w:line="560" w:lineRule="exact"/>
        <w:rPr>
          <w:rFonts w:eastAsia="仿宋_GB2312" w:cs="仿宋"/>
          <w:color w:val="000000"/>
          <w:kern w:val="2"/>
          <w:sz w:val="44"/>
          <w:szCs w:val="44"/>
        </w:rPr>
      </w:pPr>
    </w:p>
    <w:p w:rsidR="00DE098B" w:rsidRDefault="00DE098B" w:rsidP="00DE098B">
      <w:pPr>
        <w:spacing w:line="560" w:lineRule="exact"/>
        <w:jc w:val="center"/>
        <w:rPr>
          <w:rFonts w:ascii="方正小标宋简体" w:eastAsia="方正小标宋简体" w:hAnsi="宋体" w:cs="仿宋"/>
          <w:color w:val="000000"/>
          <w:sz w:val="44"/>
          <w:szCs w:val="44"/>
        </w:rPr>
      </w:pPr>
      <w:r w:rsidRPr="00D447A7">
        <w:rPr>
          <w:rFonts w:ascii="方正小标宋简体" w:eastAsia="方正小标宋简体" w:hAnsi="宋体" w:cs="仿宋"/>
          <w:color w:val="000000"/>
          <w:sz w:val="44"/>
          <w:szCs w:val="44"/>
        </w:rPr>
        <w:t>2019</w:t>
      </w:r>
      <w:r w:rsidRPr="00D447A7">
        <w:rPr>
          <w:rFonts w:ascii="方正小标宋简体" w:eastAsia="方正小标宋简体" w:hAnsi="宋体" w:cs="仿宋" w:hint="eastAsia"/>
          <w:color w:val="000000"/>
          <w:sz w:val="44"/>
          <w:szCs w:val="44"/>
        </w:rPr>
        <w:t>年度北京高校继续教育特色专业名单</w:t>
      </w:r>
    </w:p>
    <w:p w:rsidR="00DE098B" w:rsidRPr="00D447A7" w:rsidRDefault="00DE098B" w:rsidP="00DE098B">
      <w:pPr>
        <w:spacing w:line="560" w:lineRule="exact"/>
        <w:rPr>
          <w:rFonts w:ascii="方正小标宋简体" w:eastAsia="方正小标宋简体" w:hAnsi="宋体" w:cs="仿宋"/>
          <w:color w:val="000000"/>
          <w:sz w:val="44"/>
          <w:szCs w:val="44"/>
        </w:rPr>
      </w:pPr>
    </w:p>
    <w:tbl>
      <w:tblPr>
        <w:tblW w:w="9471" w:type="dxa"/>
        <w:jc w:val="center"/>
        <w:tblLook w:val="04A0"/>
      </w:tblPr>
      <w:tblGrid>
        <w:gridCol w:w="966"/>
        <w:gridCol w:w="3619"/>
        <w:gridCol w:w="3083"/>
        <w:gridCol w:w="1803"/>
      </w:tblGrid>
      <w:tr w:rsidR="00DE098B" w:rsidRPr="009207D6" w:rsidTr="001350F6">
        <w:trPr>
          <w:trHeight w:val="288"/>
          <w:tblHeader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3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专业名称</w:t>
            </w:r>
          </w:p>
        </w:tc>
        <w:tc>
          <w:tcPr>
            <w:tcW w:w="1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专业负责人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护理学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李秀惠</w:t>
            </w:r>
            <w:proofErr w:type="gramEnd"/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药学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张海澄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中国人民大学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社会工作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岳俊芳</w:t>
            </w:r>
            <w:proofErr w:type="gramEnd"/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中国人民大学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会计学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刘松青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北京交通大学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城市轨道交通运营管理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张星臣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北京交通大学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运输管理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何</w:t>
            </w: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世</w:t>
            </w:r>
            <w:proofErr w:type="gramEnd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伟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北京化工大学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环境工程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邹德勋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北京化工大学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生物工程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邓</w:t>
            </w:r>
            <w:proofErr w:type="gramEnd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利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北京邮电大学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计算机科学与技术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李  青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北京邮电大学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市场营销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杨学成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中国农业大学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动物医学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金艺鹏</w:t>
            </w:r>
            <w:proofErr w:type="gramEnd"/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中国农业大学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食品质量与安全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陈  芳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北京中医药大学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中医学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李  峰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北京师范大学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学前教育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洪秀敏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北京师范大学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汉语言文学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于雪棠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北京外国语大学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英语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唐锦兰</w:t>
            </w:r>
            <w:proofErr w:type="gramEnd"/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17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北京语言大学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英语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王小萍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北京语言大学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汉语国际教育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王  静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中央财经大学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会计学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袁</w:t>
            </w:r>
            <w:proofErr w:type="gramEnd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淳</w:t>
            </w:r>
            <w:proofErr w:type="gramEnd"/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kern w:val="0"/>
                <w:sz w:val="28"/>
                <w:szCs w:val="28"/>
              </w:rPr>
              <w:t>中央财经大学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金融科技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李建军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对外经济贸易大学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电子商务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黄健青</w:t>
            </w:r>
            <w:proofErr w:type="gramEnd"/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对外经济贸易大学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工商管理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王铁栋</w:t>
            </w:r>
            <w:proofErr w:type="gramEnd"/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中央美术学院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绘画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冯</w:t>
            </w:r>
            <w:proofErr w:type="gramEnd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杰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华北电力大学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能源与动力工程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徐进良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中国矿业大学（北京）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消防工程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王海燕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中国矿业大学（北京）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安全工程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朱红青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中国地质大学（北京）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宝石及材料工艺学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郭</w:t>
            </w:r>
            <w:proofErr w:type="gramEnd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颖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中国地质大学（北京）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土木工程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葛克水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北京理工大学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计算机科学与技术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谭毓按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北京理工大学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车辆工程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高  利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中国人民公安大学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行政管理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王毅虹</w:t>
            </w:r>
            <w:proofErr w:type="gramEnd"/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北京体育大学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运动训练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胡  </w:t>
            </w: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斌</w:t>
            </w:r>
            <w:proofErr w:type="gramEnd"/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北京体育大学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运动康复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高  </w:t>
            </w: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颀</w:t>
            </w:r>
            <w:proofErr w:type="gramEnd"/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中国劳动关系学院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社会工作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叶鹏飞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北京工业大学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工商管理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祖  静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北京工业大学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计算机科学与技术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张丽娟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北京工商大学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工商管理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王  </w:t>
            </w: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曼</w:t>
            </w:r>
            <w:proofErr w:type="gramEnd"/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38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北京服装学院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服装与服饰设计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王威仪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北京服装学院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视觉传达设计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郭晓晔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北京印刷学院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印刷工程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魏先福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北京印刷学院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数字媒体艺术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刘  锋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北京石油化工学院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计算机科学与技术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张晓明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北京农学院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园林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周先林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北京农学院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动物医学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蒋林树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首都师范大学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文化遗产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郗志群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首都师范大学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学前教育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王建平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首都体育学院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体育教育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陆卫平</w:t>
            </w:r>
            <w:proofErr w:type="gramEnd"/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北京物资学院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物流管理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唐秀丽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中国戏曲学院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戏曲表演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宋  飞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北京电影学院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表演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扈</w:t>
            </w:r>
            <w:proofErr w:type="gramEnd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强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北京电影学院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戏剧影视导演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陈  兰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北京工业职业技术学院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工程测量技术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赵小平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北京财贸职业学院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导游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刘雁琪</w:t>
            </w:r>
            <w:proofErr w:type="gramEnd"/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北京经济管理职业学院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会计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于久洪</w:t>
            </w:r>
            <w:proofErr w:type="gramEnd"/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北京信息职业技术学院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电子商务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李  瑶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北京社会管理职业学院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老年服务与管理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屠其雷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国家开放大学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学前教育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张  凤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国家开放大学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广告学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张  玲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59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中国民航管理干部学院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民航运输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竺</w:t>
            </w:r>
            <w:proofErr w:type="gramEnd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志奇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中国民航管理干部学院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空中乘务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张  涛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北京市海淀区职工大学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学前教育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王  红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北京市东城区职工业余大学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计算机网络技术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柴俊霞</w:t>
            </w:r>
            <w:proofErr w:type="gramEnd"/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北京市东城区职工业余大学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会计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熊化珍</w:t>
            </w:r>
            <w:proofErr w:type="gramEnd"/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北京市崇文区职工大学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摄影与摄像技术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沈  阳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北京市石景山区业余大学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会计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赵立群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北京市石景山区业余大学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艺术教育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孟红霞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北京市朝阳区职工大学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艺术教育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赵  宏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北京市朝阳区职工大学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工商企业管理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董  巨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北京医药集团职工大学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药学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胡晓静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北京医药集团职工大学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中药学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黄  </w:t>
            </w: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睿</w:t>
            </w:r>
            <w:proofErr w:type="gramEnd"/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北京教育学院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学前教育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李  丰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北京开放大学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学前教育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王宁</w:t>
            </w: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宁</w:t>
            </w:r>
            <w:proofErr w:type="gramEnd"/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首都联合职工大学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文物修复与保护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闫</w:t>
            </w:r>
            <w:proofErr w:type="gramEnd"/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征</w:t>
            </w:r>
          </w:p>
        </w:tc>
      </w:tr>
      <w:tr w:rsidR="00DE098B" w:rsidRPr="009207D6" w:rsidTr="001350F6">
        <w:trPr>
          <w:trHeight w:val="288"/>
          <w:jc w:val="center"/>
        </w:trPr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首都联合职工大学</w:t>
            </w:r>
          </w:p>
        </w:tc>
        <w:tc>
          <w:tcPr>
            <w:tcW w:w="3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会展策划与管理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98B" w:rsidRPr="009207D6" w:rsidRDefault="00DE098B" w:rsidP="001350F6">
            <w:pPr>
              <w:widowControl/>
              <w:jc w:val="center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9207D6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梁剑锋</w:t>
            </w:r>
          </w:p>
        </w:tc>
      </w:tr>
    </w:tbl>
    <w:p w:rsidR="00116F8A" w:rsidRDefault="00116F8A"/>
    <w:sectPr w:rsidR="00116F8A" w:rsidSect="00116F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-webkit-standard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E098B"/>
    <w:rsid w:val="00116F8A"/>
    <w:rsid w:val="0044533B"/>
    <w:rsid w:val="00C25AA4"/>
    <w:rsid w:val="00DE09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98B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25A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List Paragraph"/>
    <w:basedOn w:val="a"/>
    <w:uiPriority w:val="34"/>
    <w:qFormat/>
    <w:rsid w:val="00C25AA4"/>
    <w:pPr>
      <w:ind w:firstLineChars="200" w:firstLine="420"/>
    </w:pPr>
    <w:rPr>
      <w:rFonts w:ascii="Calibri" w:eastAsia="宋体" w:hAnsi="Calibri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879</Words>
  <Characters>5012</Characters>
  <Application>Microsoft Office Word</Application>
  <DocSecurity>0</DocSecurity>
  <Lines>41</Lines>
  <Paragraphs>11</Paragraphs>
  <ScaleCrop>false</ScaleCrop>
  <Company>Lenovo (Beijing) Limited</Company>
  <LinksUpToDate>false</LinksUpToDate>
  <CharactersWithSpaces>5880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2019-12-20T05:57:00Z</dcterms:created>
  <dcterms:modified xsi:type="dcterms:W3CDTF">2019-12-20T05:57:00Z</dcterms:modified>
</cp:coreProperties>
</file>