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792" w:rsidRPr="00E05C8B" w:rsidRDefault="00CB7792" w:rsidP="00CB7792">
      <w:pPr>
        <w:widowControl/>
        <w:adjustRightInd w:val="0"/>
        <w:snapToGrid w:val="0"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E05C8B">
        <w:rPr>
          <w:rFonts w:ascii="黑体" w:eastAsia="黑体" w:hAnsi="黑体" w:hint="eastAsia"/>
          <w:sz w:val="32"/>
          <w:szCs w:val="32"/>
        </w:rPr>
        <w:t>附件1</w:t>
      </w:r>
    </w:p>
    <w:p w:rsidR="00CB7792" w:rsidRDefault="00CB7792" w:rsidP="00CB7792">
      <w:pPr>
        <w:adjustRightInd w:val="0"/>
        <w:snapToGrid w:val="0"/>
        <w:jc w:val="center"/>
        <w:rPr>
          <w:rFonts w:ascii="方正小标宋简体" w:eastAsia="方正小标宋简体"/>
          <w:sz w:val="40"/>
        </w:rPr>
      </w:pPr>
      <w:r w:rsidRPr="006903A6">
        <w:rPr>
          <w:rFonts w:ascii="方正小标宋简体" w:eastAsia="方正小标宋简体" w:hint="eastAsia"/>
          <w:sz w:val="40"/>
        </w:rPr>
        <w:t>20</w:t>
      </w:r>
      <w:r>
        <w:rPr>
          <w:rFonts w:ascii="方正小标宋简体" w:eastAsia="方正小标宋简体"/>
          <w:sz w:val="40"/>
        </w:rPr>
        <w:t>20</w:t>
      </w:r>
      <w:r w:rsidRPr="006903A6">
        <w:rPr>
          <w:rFonts w:ascii="方正小标宋简体" w:eastAsia="方正小标宋简体" w:hint="eastAsia"/>
          <w:sz w:val="40"/>
        </w:rPr>
        <w:t>年优秀毕业设计（论文）推荐数量</w:t>
      </w:r>
    </w:p>
    <w:p w:rsidR="00CB7792" w:rsidRPr="00E05C8B" w:rsidRDefault="00CB7792" w:rsidP="00CB7792">
      <w:pPr>
        <w:adjustRightInd w:val="0"/>
        <w:snapToGrid w:val="0"/>
        <w:jc w:val="center"/>
        <w:rPr>
          <w:rFonts w:ascii="仿宋_GB2312" w:eastAsia="仿宋_GB2312" w:hAnsi="仿宋" w:hint="eastAsia"/>
          <w:sz w:val="28"/>
          <w:szCs w:val="28"/>
        </w:rPr>
      </w:pPr>
      <w:r w:rsidRPr="00E05C8B">
        <w:rPr>
          <w:rFonts w:ascii="仿宋_GB2312" w:eastAsia="仿宋_GB2312" w:hAnsi="仿宋" w:hint="eastAsia"/>
          <w:sz w:val="28"/>
          <w:szCs w:val="28"/>
        </w:rPr>
        <w:t>（参考2019年本科毕业生数据测算）</w:t>
      </w:r>
    </w:p>
    <w:p w:rsidR="00CB7792" w:rsidRPr="00E05C8B" w:rsidRDefault="00CB7792" w:rsidP="00CB7792">
      <w:pPr>
        <w:adjustRightInd w:val="0"/>
        <w:snapToGrid w:val="0"/>
        <w:jc w:val="center"/>
        <w:rPr>
          <w:rFonts w:ascii="仿宋_GB2312" w:eastAsia="仿宋_GB2312" w:hAnsi="仿宋" w:hint="eastAsia"/>
          <w:sz w:val="28"/>
          <w:szCs w:val="28"/>
        </w:rPr>
      </w:pPr>
    </w:p>
    <w:tbl>
      <w:tblPr>
        <w:tblW w:w="88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40"/>
        <w:gridCol w:w="3858"/>
        <w:gridCol w:w="2100"/>
        <w:gridCol w:w="1440"/>
      </w:tblGrid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858" w:type="dxa"/>
            <w:shd w:val="clear" w:color="auto" w:fill="auto"/>
            <w:noWrap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2100" w:type="dxa"/>
            <w:shd w:val="clear" w:color="auto" w:fill="auto"/>
            <w:noWrap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28"/>
              </w:rPr>
              <w:t>本科毕业生数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黑体" w:cs="宋体" w:hint="eastAsia"/>
                <w:color w:val="000000"/>
                <w:kern w:val="0"/>
                <w:sz w:val="28"/>
                <w:szCs w:val="28"/>
              </w:rPr>
              <w:t>推荐数量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3550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32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中国人民大学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2611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24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清华大学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3269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30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北京交通大学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3705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34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北京工业大学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3010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28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北京航空航天大学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3693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34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北京理工大学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3441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31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北京科技大学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3206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29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北方工业大学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2580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24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北京化工大学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3533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32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北京工商大学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2670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25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北京服装学院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1265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北京邮电大学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3413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31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北京印刷学院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1305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北京建筑大学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1899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18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北京石油化工学院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1583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北京电子科技学院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420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中国农业大学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2944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27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19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北京农学院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1594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北京林业大学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3023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28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北京协和医学院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220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首都医科大学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1272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北京中医药大学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1725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16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北京师范大学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2890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27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首都师范大学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2750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25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首都体育学院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727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北京外国语大学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1329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北京第二外国语学院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1532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北京语言大学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1018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中国传媒大学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2267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21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中央财经大学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2316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21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对外经济贸易大学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2004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19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北京物资学院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1365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34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首都经济贸易大学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2379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22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中国消防救援学院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1295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外交学院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356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中国人民公安大学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2095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19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国际关系学院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489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39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北京体育大学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1939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18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中央音乐学院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325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41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中国音乐学院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321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42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中央美术学院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628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43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中央戏剧学院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403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44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中国戏曲学院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371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45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北京电影学院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409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46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北京舞蹈学院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347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47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中央民族大学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2422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22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中国政法大学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2047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19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49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华北电力大学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2710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25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50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中华女子学院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997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51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北京信息科技大学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2486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23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52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中国矿业大学（北京）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1816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17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53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中国石油大学（北京）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2053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19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54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中国地质大学（北京）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1900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18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55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北京联合大学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4415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40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56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北京城市学院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4897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45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57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中国劳动关系学院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1123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58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北京吉利学院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396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59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首都师范大学科德学院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850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60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北京工商大学嘉华学院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831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61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北京邮电大学世纪学院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1134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62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北京工业大学耿丹学院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1121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63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北京警察学院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488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64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北京第二外国语学院中瑞酒店管理学院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690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65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中国科学院大学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383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66</w:t>
            </w:r>
          </w:p>
        </w:tc>
        <w:tc>
          <w:tcPr>
            <w:tcW w:w="3858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中国社会科学院大学</w:t>
            </w:r>
          </w:p>
        </w:tc>
        <w:tc>
          <w:tcPr>
            <w:tcW w:w="210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359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</w:tr>
      <w:tr w:rsidR="00CB7792" w:rsidRPr="00E05C8B" w:rsidTr="0047221B">
        <w:trPr>
          <w:trHeight w:val="510"/>
          <w:jc w:val="center"/>
        </w:trPr>
        <w:tc>
          <w:tcPr>
            <w:tcW w:w="5298" w:type="dxa"/>
            <w:gridSpan w:val="2"/>
            <w:shd w:val="clear" w:color="auto" w:fill="auto"/>
            <w:vAlign w:val="center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合计</w:t>
            </w:r>
          </w:p>
        </w:tc>
        <w:tc>
          <w:tcPr>
            <w:tcW w:w="2100" w:type="dxa"/>
            <w:shd w:val="clear" w:color="auto" w:fill="auto"/>
            <w:noWrap/>
            <w:vAlign w:val="bottom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118604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CB7792" w:rsidRPr="00E05C8B" w:rsidRDefault="00CB7792" w:rsidP="0047221B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E05C8B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1055</w:t>
            </w:r>
          </w:p>
        </w:tc>
      </w:tr>
    </w:tbl>
    <w:p w:rsidR="00CB7792" w:rsidRDefault="00CB7792" w:rsidP="00CB7792">
      <w:pPr>
        <w:widowControl/>
        <w:spacing w:line="520" w:lineRule="exact"/>
        <w:jc w:val="left"/>
        <w:rPr>
          <w:rFonts w:ascii="黑体" w:eastAsia="黑体" w:hAnsi="黑体" w:hint="eastAsia"/>
          <w:sz w:val="32"/>
          <w:szCs w:val="32"/>
        </w:rPr>
      </w:pPr>
    </w:p>
    <w:p w:rsidR="00FC08C9" w:rsidRDefault="00FC08C9"/>
    <w:sectPr w:rsidR="00FC08C9" w:rsidSect="00FC08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7792"/>
    <w:rsid w:val="00CB7792"/>
    <w:rsid w:val="00FC08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7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200</Words>
  <Characters>1143</Characters>
  <Application>Microsoft Office Word</Application>
  <DocSecurity>0</DocSecurity>
  <Lines>9</Lines>
  <Paragraphs>2</Paragraphs>
  <ScaleCrop>false</ScaleCrop>
  <Company/>
  <LinksUpToDate>false</LinksUpToDate>
  <CharactersWithSpaces>1341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2020-06-03T02:06:00Z</dcterms:created>
  <dcterms:modified xsi:type="dcterms:W3CDTF">2020-06-03T02:07:00Z</dcterms:modified>
</cp:coreProperties>
</file>