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5E7" w:rsidRDefault="002065E7" w:rsidP="002065E7">
      <w:pPr>
        <w:spacing w:line="560" w:lineRule="exact"/>
        <w:jc w:val="left"/>
        <w:rPr>
          <w:rFonts w:ascii="黑体" w:eastAsia="黑体" w:hAnsi="黑体"/>
          <w:szCs w:val="32"/>
        </w:rPr>
      </w:pPr>
      <w:r w:rsidRPr="00872181"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 w:hint="eastAsia"/>
          <w:szCs w:val="32"/>
        </w:rPr>
        <w:t>1</w:t>
      </w:r>
    </w:p>
    <w:p w:rsidR="002065E7" w:rsidRPr="00DA3D54" w:rsidRDefault="002065E7" w:rsidP="002065E7">
      <w:pPr>
        <w:autoSpaceDE w:val="0"/>
        <w:autoSpaceDN w:val="0"/>
        <w:adjustRightInd w:val="0"/>
        <w:spacing w:line="500" w:lineRule="exact"/>
        <w:jc w:val="center"/>
        <w:rPr>
          <w:rFonts w:ascii="方正小标宋简体" w:eastAsia="方正小标宋简体" w:hAnsi="黑体" w:cs="方正小标宋简体"/>
          <w:bCs/>
          <w:kern w:val="0"/>
          <w:sz w:val="44"/>
          <w:szCs w:val="44"/>
          <w:lang w:val="zh-CN"/>
        </w:rPr>
      </w:pPr>
      <w:r w:rsidRPr="00D45B76">
        <w:rPr>
          <w:rFonts w:ascii="方正小标宋简体" w:eastAsia="方正小标宋简体" w:hAnsi="黑体" w:cs="方正小标宋简体"/>
          <w:bCs/>
          <w:kern w:val="0"/>
          <w:sz w:val="44"/>
          <w:szCs w:val="44"/>
          <w:lang w:val="zh-CN"/>
        </w:rPr>
        <w:t>2020年北京高校优秀本科育人团队名单</w:t>
      </w:r>
    </w:p>
    <w:tbl>
      <w:tblPr>
        <w:tblW w:w="5235" w:type="pct"/>
        <w:tblLayout w:type="fixed"/>
        <w:tblLook w:val="04A0"/>
      </w:tblPr>
      <w:tblGrid>
        <w:gridCol w:w="517"/>
        <w:gridCol w:w="3851"/>
        <w:gridCol w:w="1851"/>
        <w:gridCol w:w="2704"/>
      </w:tblGrid>
      <w:tr w:rsidR="002065E7" w:rsidRPr="00254A8A" w:rsidTr="004A52B5">
        <w:trPr>
          <w:trHeight w:val="46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团队名称</w:t>
            </w:r>
          </w:p>
        </w:tc>
        <w:tc>
          <w:tcPr>
            <w:tcW w:w="10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带头人姓名</w:t>
            </w:r>
          </w:p>
        </w:tc>
        <w:tc>
          <w:tcPr>
            <w:tcW w:w="15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所在学校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创新思维训练课程本科育人团队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王韵</w:t>
            </w:r>
            <w:proofErr w:type="gramEnd"/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电子技术基础教学团队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王红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清华大学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铁路运输组织本科育人团队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何</w:t>
            </w: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世</w:t>
            </w:r>
            <w:proofErr w:type="gramEnd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伟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北京交通大学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机械原理本科育人团队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郭卫东、于靖军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装甲车辆工程专业本科育人团队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闫清东、魏巍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北京理工大学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材料科学与工程育人团队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曲选辉</w:t>
            </w:r>
            <w:proofErr w:type="gramEnd"/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北京科技大学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高分子科学本科育人团队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张立群、张晨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北京化工大学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软件工程专业核心课程群本科育人团队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张笑燕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北京邮电大学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自然科学与素养育人团队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周志强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中国农业大学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水土保持与荒漠化防治专业育人团队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张志强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北京林业大学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温病学优秀本科育人团队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谷晓红、刘清泉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北京中医药大学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中国古代文学本科育人团队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过常宝、康震、李小龙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北京师范大学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英语专业本科育人团队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张剑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北京外国语大学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数字媒体艺术本科育人团队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黄心渊、张歌东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中国传媒大学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金融学本科育人团队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李健、李建军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中央财经大学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经济学荣誉实验班育人团队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洪俊杰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经济外交教学团队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江瑞平、刘曙光、徐梅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外交学院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中国特色社会主义理论育人团队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李艳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国家安全育人团队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李文良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国际关系学院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马克思主义理论本科与体育院校特色</w:t>
            </w: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思政课</w:t>
            </w:r>
            <w:proofErr w:type="gramEnd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李红霞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北京体育大学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管弦乐表演本科育人团队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童卫东</w:t>
            </w:r>
            <w:proofErr w:type="gramEnd"/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中央音乐学院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戏剧影视美术设计专业教学育人团队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张庆山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中央戏剧学院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23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中国政法大学国际经济法本科育人团队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孔庆江</w:t>
            </w:r>
            <w:proofErr w:type="gramEnd"/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中国政法大学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问题</w:t>
            </w: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链教学</w:t>
            </w:r>
            <w:proofErr w:type="gramEnd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基地育人团队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李彦斌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华北电力大学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油气资源勘查工程本科育人团队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吴胜和、朱筱敏、柳广弟、陈冬霞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矿物岩石育人团队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莫宣学</w:t>
            </w:r>
            <w:proofErr w:type="gramEnd"/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中国科学院大学“热学”教学团队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林晓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中国科学院大学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土木工程实践与创新本科育人团队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杜修力、薛素铎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北京工业大学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控制与智能本科育人团队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王力、徐继宁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北方工业大学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食品营养与安全育人团队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孙宝国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北京工商大学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服装与服饰设计专业本科育人团队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邹游、王群山、</w:t>
            </w: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衣卫京</w:t>
            </w:r>
            <w:proofErr w:type="gramEnd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、杨洁、邵新艳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北京服装学院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编辑出版学专业本科育人团队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张文红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北京印刷学院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创新实践型环境工程专业育人团队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李俊奇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北京建筑大学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流行病与卫生统计学团队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郭秀花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首都医科大学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地理信息科学本科育人团队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宫辉力</w:t>
            </w:r>
            <w:proofErr w:type="gramEnd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、李小娟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首都师范大学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体育教师核心教学技能培养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尹军、刘海元、潘迎旭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首都体育学院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物流管理本科育人团队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翁心刚、何明珂、张旭凤、杜志平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北京物资学院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工商管理本科卓越商才育人团队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张学平、王永贵、柳学信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曲式与作品分析教学团队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赵冬梅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中国音乐学院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4A8A"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通信工程专业教学团队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李学华、张月霞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</w:tr>
      <w:tr w:rsidR="002065E7" w:rsidRPr="00254A8A" w:rsidTr="004A52B5">
        <w:trPr>
          <w:trHeight w:val="462"/>
        </w:trPr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54A8A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创新创业教育中心育人团队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陶秋燕</w:t>
            </w:r>
            <w:proofErr w:type="gramEnd"/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、张峰</w:t>
            </w:r>
          </w:p>
        </w:tc>
        <w:tc>
          <w:tcPr>
            <w:tcW w:w="1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65E7" w:rsidRPr="002C638D" w:rsidRDefault="002065E7" w:rsidP="004A52B5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C638D">
              <w:rPr>
                <w:rFonts w:ascii="宋体" w:hAnsi="宋体" w:cs="宋体" w:hint="eastAsia"/>
                <w:color w:val="000000"/>
                <w:kern w:val="0"/>
                <w:sz w:val="24"/>
              </w:rPr>
              <w:t>北京联合大学</w:t>
            </w:r>
          </w:p>
        </w:tc>
      </w:tr>
    </w:tbl>
    <w:p w:rsidR="001101DB" w:rsidRDefault="002065E7"/>
    <w:sectPr w:rsidR="001101DB" w:rsidSect="00BC5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65E7"/>
    <w:rsid w:val="002065E7"/>
    <w:rsid w:val="00396860"/>
    <w:rsid w:val="006C7665"/>
    <w:rsid w:val="00BC5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5E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2020-11-23T06:33:00Z</dcterms:created>
  <dcterms:modified xsi:type="dcterms:W3CDTF">2020-11-23T06:33:00Z</dcterms:modified>
</cp:coreProperties>
</file>