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8E2" w:rsidRDefault="005C38E2" w:rsidP="005C38E2">
      <w:pPr>
        <w:spacing w:line="560" w:lineRule="exact"/>
        <w:jc w:val="left"/>
        <w:rPr>
          <w:rFonts w:ascii="黑体" w:eastAsia="黑体" w:hAnsi="黑体"/>
          <w:szCs w:val="32"/>
        </w:rPr>
      </w:pPr>
      <w:r w:rsidRPr="00872181"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/>
          <w:szCs w:val="32"/>
        </w:rPr>
        <w:t>2</w:t>
      </w:r>
    </w:p>
    <w:p w:rsidR="005C38E2" w:rsidRPr="00DA3D54" w:rsidRDefault="005C38E2" w:rsidP="005C38E2">
      <w:pPr>
        <w:autoSpaceDE w:val="0"/>
        <w:autoSpaceDN w:val="0"/>
        <w:adjustRightInd w:val="0"/>
        <w:jc w:val="center"/>
        <w:rPr>
          <w:rFonts w:ascii="方正小标宋简体" w:eastAsia="方正小标宋简体" w:hAnsi="黑体" w:cs="方正小标宋简体"/>
          <w:bCs/>
          <w:kern w:val="0"/>
          <w:sz w:val="44"/>
          <w:szCs w:val="44"/>
          <w:lang w:val="zh-CN"/>
        </w:rPr>
      </w:pPr>
      <w:r w:rsidRPr="00D45B76">
        <w:rPr>
          <w:rFonts w:ascii="方正小标宋简体" w:eastAsia="方正小标宋简体" w:hAnsi="黑体" w:cs="方正小标宋简体"/>
          <w:bCs/>
          <w:kern w:val="0"/>
          <w:sz w:val="44"/>
          <w:szCs w:val="44"/>
          <w:lang w:val="zh-CN"/>
        </w:rPr>
        <w:t>2020年北京高校优秀本科教学管理人员名单</w:t>
      </w:r>
    </w:p>
    <w:tbl>
      <w:tblPr>
        <w:tblW w:w="7260" w:type="dxa"/>
        <w:jc w:val="center"/>
        <w:tblLook w:val="04A0"/>
      </w:tblPr>
      <w:tblGrid>
        <w:gridCol w:w="960"/>
        <w:gridCol w:w="2040"/>
        <w:gridCol w:w="4260"/>
      </w:tblGrid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4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所在学校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阮东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清华大学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刘玉婷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北京交通大学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钱政</w:t>
            </w:r>
            <w:proofErr w:type="gramEnd"/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北京航空航天大学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栗苹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北京理工大学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陈建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北京科技大学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卞佳丽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北京邮电大学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黄丹霞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北京电子科技学院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任金政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中国农业大学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冯强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北京林业大学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李玉玲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北京协和医学院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徐琳瑜</w:t>
            </w:r>
            <w:proofErr w:type="gramEnd"/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北京师范大学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郭斌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北京外国语大学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丰文秀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北京语言大学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李烨辉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中国传媒大学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王庆焕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中央财经大学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韩淑伟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对外经济贸易大学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卢兆民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中国人民公安大学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王华祥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中央美术学院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李琳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中央民族大学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白逸仙</w:t>
            </w:r>
            <w:proofErr w:type="gramEnd"/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华北电力大学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侯典牧</w:t>
            </w:r>
            <w:proofErr w:type="gramEnd"/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中华女子学院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郭东明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中国矿业大学（北京）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黄星亮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中国石油大学（北京）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邓雁希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中国地质大学（北京）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贺严</w:t>
            </w:r>
            <w:proofErr w:type="gramEnd"/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中国劳动关系学院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26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张洪磊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中国社会科学院大学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齐方忠</w:t>
            </w:r>
            <w:proofErr w:type="gramEnd"/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中国消防救援学院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刘榿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北京工业大学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田红艳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北京服装学院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周霞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北京建筑大学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曹建树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北京石油化工学院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刘京国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北京农学院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阳方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首都医科大学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王建跃</w:t>
            </w:r>
            <w:proofErr w:type="gramEnd"/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首都师范大学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王邈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首都体育学院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张华杰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北京第二外国语学院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刘芳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中国戏曲学院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刘滨</w:t>
            </w:r>
            <w:proofErr w:type="gramEnd"/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北京电影学院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胡淮北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北京舞蹈学院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白菁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北京信息科技大学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54A8A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林妍梅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北京联合大学</w:t>
            </w:r>
          </w:p>
        </w:tc>
      </w:tr>
      <w:tr w:rsidR="005C38E2" w:rsidRPr="00254A8A" w:rsidTr="004A52B5">
        <w:trPr>
          <w:trHeight w:val="462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曹恰</w:t>
            </w:r>
            <w:proofErr w:type="gramEnd"/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8E2" w:rsidRPr="002C638D" w:rsidRDefault="005C38E2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首都师范大学科德学院</w:t>
            </w:r>
          </w:p>
        </w:tc>
      </w:tr>
    </w:tbl>
    <w:p w:rsidR="005C38E2" w:rsidRPr="0033063E" w:rsidRDefault="005C38E2" w:rsidP="005C38E2">
      <w:pPr>
        <w:spacing w:line="560" w:lineRule="exact"/>
        <w:jc w:val="left"/>
        <w:rPr>
          <w:rFonts w:ascii="黑体" w:eastAsia="黑体" w:hAnsi="黑体"/>
          <w:szCs w:val="32"/>
        </w:rPr>
      </w:pPr>
    </w:p>
    <w:p w:rsidR="001101DB" w:rsidRPr="005C38E2" w:rsidRDefault="005C38E2"/>
    <w:sectPr w:rsidR="001101DB" w:rsidRPr="005C38E2" w:rsidSect="005C38E2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38E2"/>
    <w:rsid w:val="00396860"/>
    <w:rsid w:val="005C38E2"/>
    <w:rsid w:val="006C7665"/>
    <w:rsid w:val="00BC5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8E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2020-11-23T06:33:00Z</dcterms:created>
  <dcterms:modified xsi:type="dcterms:W3CDTF">2020-11-23T06:34:00Z</dcterms:modified>
</cp:coreProperties>
</file>