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379A" w:rsidRDefault="0014379A" w:rsidP="0014379A">
      <w:pPr>
        <w:spacing w:line="560" w:lineRule="exact"/>
        <w:rPr>
          <w:rFonts w:ascii="黑体" w:eastAsia="黑体" w:hAnsi="黑体" w:cs="黑体"/>
          <w:sz w:val="32"/>
          <w:szCs w:val="32"/>
        </w:rPr>
      </w:pPr>
      <w:r>
        <w:rPr>
          <w:rFonts w:ascii="黑体" w:eastAsia="黑体" w:hAnsi="黑体" w:cs="黑体" w:hint="eastAsia"/>
          <w:sz w:val="32"/>
          <w:szCs w:val="32"/>
        </w:rPr>
        <w:t>附件</w:t>
      </w:r>
    </w:p>
    <w:p w:rsidR="0014379A" w:rsidRDefault="0014379A" w:rsidP="0014379A">
      <w:pPr>
        <w:spacing w:line="560" w:lineRule="exact"/>
        <w:rPr>
          <w:rFonts w:ascii="黑体" w:eastAsia="黑体" w:hAnsi="黑体" w:cs="黑体"/>
          <w:sz w:val="32"/>
          <w:szCs w:val="32"/>
        </w:rPr>
      </w:pPr>
    </w:p>
    <w:p w:rsidR="0014379A" w:rsidRDefault="0014379A" w:rsidP="0014379A">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首都高等学校第</w:t>
      </w:r>
      <w:r>
        <w:rPr>
          <w:rFonts w:ascii="Times New Roman" w:eastAsia="方正小标宋简体" w:hAnsi="Times New Roman" w:cs="Times New Roman"/>
          <w:sz w:val="44"/>
          <w:szCs w:val="44"/>
        </w:rPr>
        <w:t>59</w:t>
      </w:r>
      <w:r>
        <w:rPr>
          <w:rFonts w:ascii="Times New Roman" w:eastAsia="方正小标宋简体" w:hAnsi="Times New Roman" w:cs="Times New Roman"/>
          <w:sz w:val="44"/>
          <w:szCs w:val="44"/>
        </w:rPr>
        <w:t>届学生田径运动会</w:t>
      </w:r>
    </w:p>
    <w:p w:rsidR="0014379A" w:rsidRDefault="0014379A" w:rsidP="0014379A">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竞赛规程</w:t>
      </w:r>
    </w:p>
    <w:p w:rsidR="0014379A" w:rsidRDefault="0014379A" w:rsidP="0014379A">
      <w:pPr>
        <w:spacing w:line="560" w:lineRule="exact"/>
        <w:jc w:val="left"/>
        <w:rPr>
          <w:rFonts w:ascii="黑体" w:eastAsia="黑体" w:hAnsi="黑体" w:cs="黑体"/>
          <w:sz w:val="28"/>
          <w:szCs w:val="28"/>
        </w:rPr>
      </w:pPr>
    </w:p>
    <w:p w:rsidR="0014379A" w:rsidRDefault="0014379A" w:rsidP="0014379A">
      <w:pPr>
        <w:numPr>
          <w:ilvl w:val="0"/>
          <w:numId w:val="1"/>
        </w:numPr>
        <w:spacing w:line="560" w:lineRule="exact"/>
        <w:ind w:firstLineChars="177" w:firstLine="566"/>
        <w:jc w:val="left"/>
        <w:rPr>
          <w:rFonts w:ascii="黑体" w:eastAsia="黑体" w:hAnsi="黑体" w:cs="黑体"/>
          <w:sz w:val="32"/>
          <w:szCs w:val="32"/>
        </w:rPr>
      </w:pPr>
      <w:r>
        <w:rPr>
          <w:rFonts w:ascii="黑体" w:eastAsia="黑体" w:hAnsi="黑体" w:cs="黑体" w:hint="eastAsia"/>
          <w:sz w:val="32"/>
          <w:szCs w:val="32"/>
        </w:rPr>
        <w:t>主办单位</w:t>
      </w:r>
    </w:p>
    <w:p w:rsidR="0014379A" w:rsidRDefault="0014379A" w:rsidP="0014379A">
      <w:pPr>
        <w:spacing w:line="560" w:lineRule="exact"/>
        <w:ind w:firstLine="570"/>
        <w:jc w:val="left"/>
        <w:rPr>
          <w:rFonts w:ascii="仿宋" w:eastAsia="仿宋" w:hAnsi="仿宋" w:cs="仿宋"/>
          <w:sz w:val="32"/>
          <w:szCs w:val="32"/>
        </w:rPr>
      </w:pPr>
      <w:r>
        <w:rPr>
          <w:rFonts w:ascii="仿宋" w:eastAsia="仿宋" w:hAnsi="仿宋" w:cs="仿宋" w:hint="eastAsia"/>
          <w:sz w:val="32"/>
          <w:szCs w:val="32"/>
        </w:rPr>
        <w:t>北京市教育委员会</w:t>
      </w:r>
    </w:p>
    <w:p w:rsidR="0014379A" w:rsidRDefault="0014379A" w:rsidP="0014379A">
      <w:pPr>
        <w:spacing w:line="560" w:lineRule="exact"/>
        <w:ind w:firstLine="570"/>
        <w:jc w:val="left"/>
        <w:rPr>
          <w:rFonts w:ascii="仿宋" w:eastAsia="仿宋" w:hAnsi="仿宋" w:cs="仿宋"/>
          <w:sz w:val="32"/>
          <w:szCs w:val="32"/>
        </w:rPr>
      </w:pPr>
      <w:r>
        <w:rPr>
          <w:rFonts w:ascii="仿宋" w:eastAsia="仿宋" w:hAnsi="仿宋" w:cs="仿宋" w:hint="eastAsia"/>
          <w:sz w:val="32"/>
          <w:szCs w:val="32"/>
        </w:rPr>
        <w:t>北京市体育局</w:t>
      </w:r>
    </w:p>
    <w:p w:rsidR="0014379A" w:rsidRDefault="0014379A" w:rsidP="0014379A">
      <w:pPr>
        <w:numPr>
          <w:ilvl w:val="0"/>
          <w:numId w:val="1"/>
        </w:numPr>
        <w:spacing w:line="560" w:lineRule="exact"/>
        <w:ind w:firstLineChars="177" w:firstLine="566"/>
        <w:jc w:val="left"/>
        <w:rPr>
          <w:rFonts w:ascii="黑体" w:eastAsia="黑体" w:hAnsi="黑体" w:cs="黑体"/>
          <w:sz w:val="32"/>
          <w:szCs w:val="32"/>
        </w:rPr>
      </w:pPr>
      <w:r>
        <w:rPr>
          <w:rFonts w:ascii="黑体" w:eastAsia="黑体" w:hAnsi="黑体" w:cs="黑体" w:hint="eastAsia"/>
          <w:sz w:val="32"/>
          <w:szCs w:val="32"/>
        </w:rPr>
        <w:t>承办单位</w:t>
      </w:r>
    </w:p>
    <w:p w:rsidR="0014379A" w:rsidRDefault="0014379A" w:rsidP="0014379A">
      <w:pPr>
        <w:spacing w:line="560" w:lineRule="exact"/>
        <w:ind w:firstLine="570"/>
        <w:jc w:val="left"/>
        <w:rPr>
          <w:rFonts w:ascii="仿宋" w:eastAsia="仿宋" w:hAnsi="仿宋" w:cs="仿宋"/>
          <w:sz w:val="32"/>
          <w:szCs w:val="32"/>
        </w:rPr>
      </w:pPr>
      <w:r>
        <w:rPr>
          <w:rFonts w:ascii="仿宋" w:eastAsia="仿宋" w:hAnsi="仿宋" w:cs="仿宋" w:hint="eastAsia"/>
          <w:sz w:val="32"/>
          <w:szCs w:val="32"/>
        </w:rPr>
        <w:t>北京市大学生体育协会</w:t>
      </w:r>
    </w:p>
    <w:p w:rsidR="0014379A" w:rsidRDefault="0014379A" w:rsidP="0014379A">
      <w:pPr>
        <w:spacing w:line="560" w:lineRule="exact"/>
        <w:ind w:firstLine="570"/>
        <w:jc w:val="left"/>
        <w:rPr>
          <w:rFonts w:ascii="仿宋" w:eastAsia="仿宋" w:hAnsi="仿宋" w:cs="仿宋"/>
          <w:sz w:val="32"/>
          <w:szCs w:val="32"/>
        </w:rPr>
      </w:pPr>
      <w:r>
        <w:rPr>
          <w:rFonts w:ascii="仿宋" w:eastAsia="仿宋" w:hAnsi="仿宋" w:cs="仿宋" w:hint="eastAsia"/>
          <w:sz w:val="32"/>
          <w:szCs w:val="32"/>
          <w:lang/>
        </w:rPr>
        <w:t>清华</w:t>
      </w:r>
      <w:r>
        <w:rPr>
          <w:rFonts w:ascii="仿宋" w:eastAsia="仿宋" w:hAnsi="仿宋" w:cs="仿宋" w:hint="eastAsia"/>
          <w:sz w:val="32"/>
          <w:szCs w:val="32"/>
        </w:rPr>
        <w:t>大学</w:t>
      </w:r>
    </w:p>
    <w:p w:rsidR="0014379A" w:rsidRDefault="0014379A" w:rsidP="0014379A">
      <w:pPr>
        <w:numPr>
          <w:ilvl w:val="0"/>
          <w:numId w:val="1"/>
        </w:numPr>
        <w:spacing w:line="560" w:lineRule="exact"/>
        <w:ind w:firstLineChars="221" w:firstLine="707"/>
        <w:jc w:val="left"/>
        <w:rPr>
          <w:rFonts w:ascii="黑体" w:eastAsia="黑体" w:hAnsi="黑体" w:cs="黑体"/>
          <w:sz w:val="32"/>
          <w:szCs w:val="32"/>
        </w:rPr>
      </w:pPr>
      <w:r>
        <w:rPr>
          <w:rFonts w:ascii="黑体" w:eastAsia="黑体" w:hAnsi="黑体" w:cs="黑体" w:hint="eastAsia"/>
          <w:sz w:val="32"/>
          <w:szCs w:val="32"/>
        </w:rPr>
        <w:t>执行单位</w:t>
      </w:r>
    </w:p>
    <w:p w:rsidR="0014379A" w:rsidRDefault="0014379A" w:rsidP="0014379A">
      <w:pPr>
        <w:spacing w:line="560" w:lineRule="exact"/>
        <w:jc w:val="left"/>
        <w:rPr>
          <w:rFonts w:ascii="仿宋" w:eastAsia="仿宋" w:hAnsi="仿宋" w:cs="仿宋"/>
          <w:sz w:val="32"/>
          <w:szCs w:val="32"/>
        </w:rPr>
      </w:pPr>
      <w:r>
        <w:rPr>
          <w:rFonts w:ascii="黑体" w:eastAsia="黑体" w:hAnsi="黑体" w:cs="黑体" w:hint="eastAsia"/>
          <w:sz w:val="32"/>
          <w:szCs w:val="32"/>
        </w:rPr>
        <w:t xml:space="preserve">    </w:t>
      </w:r>
      <w:r>
        <w:rPr>
          <w:rFonts w:ascii="仿宋" w:eastAsia="仿宋" w:hAnsi="仿宋" w:cs="仿宋" w:hint="eastAsia"/>
          <w:sz w:val="32"/>
          <w:szCs w:val="32"/>
        </w:rPr>
        <w:t>北京市大学生体育</w:t>
      </w:r>
      <w:proofErr w:type="gramStart"/>
      <w:r>
        <w:rPr>
          <w:rFonts w:ascii="仿宋" w:eastAsia="仿宋" w:hAnsi="仿宋" w:cs="仿宋" w:hint="eastAsia"/>
          <w:sz w:val="32"/>
          <w:szCs w:val="32"/>
        </w:rPr>
        <w:t>协会</w:t>
      </w:r>
      <w:r>
        <w:rPr>
          <w:rFonts w:ascii="仿宋" w:eastAsia="仿宋" w:hAnsi="仿宋" w:cs="仿宋" w:hint="eastAsia"/>
          <w:sz w:val="32"/>
          <w:szCs w:val="32"/>
          <w:lang/>
        </w:rPr>
        <w:t>田径</w:t>
      </w:r>
      <w:proofErr w:type="gramEnd"/>
      <w:r>
        <w:rPr>
          <w:rFonts w:ascii="仿宋" w:eastAsia="仿宋" w:hAnsi="仿宋" w:cs="仿宋" w:hint="eastAsia"/>
          <w:sz w:val="32"/>
          <w:szCs w:val="32"/>
        </w:rPr>
        <w:t>分会</w:t>
      </w:r>
    </w:p>
    <w:p w:rsidR="0014379A" w:rsidRDefault="0014379A" w:rsidP="0014379A">
      <w:pPr>
        <w:numPr>
          <w:ilvl w:val="0"/>
          <w:numId w:val="1"/>
        </w:numPr>
        <w:spacing w:line="560" w:lineRule="exact"/>
        <w:ind w:firstLineChars="177" w:firstLine="566"/>
        <w:jc w:val="left"/>
        <w:rPr>
          <w:rFonts w:ascii="黑体" w:eastAsia="黑体" w:hAnsi="黑体" w:cs="黑体"/>
          <w:sz w:val="32"/>
          <w:szCs w:val="32"/>
        </w:rPr>
      </w:pPr>
      <w:r>
        <w:rPr>
          <w:rFonts w:ascii="黑体" w:eastAsia="黑体" w:hAnsi="黑体" w:cs="黑体" w:hint="eastAsia"/>
          <w:sz w:val="32"/>
          <w:szCs w:val="32"/>
        </w:rPr>
        <w:t>比赛日期及地点</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楷体_GB2312" w:eastAsia="楷体_GB2312" w:hAnsi="仿宋" w:cs="仿宋" w:hint="eastAsia"/>
          <w:sz w:val="32"/>
          <w:szCs w:val="32"/>
        </w:rPr>
        <w:t>（一）竞赛时间：</w:t>
      </w:r>
      <w:r w:rsidRPr="00057C1D">
        <w:rPr>
          <w:rFonts w:ascii="仿宋_GB2312" w:eastAsia="仿宋_GB2312" w:hAnsi="仿宋" w:cs="仿宋" w:hint="eastAsia"/>
          <w:sz w:val="32"/>
          <w:szCs w:val="32"/>
        </w:rPr>
        <w:t>2021年5月13日至16日</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楷体_GB2312" w:eastAsia="楷体_GB2312" w:hAnsi="仿宋" w:cs="仿宋" w:hint="eastAsia"/>
          <w:sz w:val="32"/>
          <w:szCs w:val="32"/>
        </w:rPr>
        <w:t>（二）竞赛地点：</w:t>
      </w:r>
      <w:r w:rsidRPr="00057C1D">
        <w:rPr>
          <w:rFonts w:ascii="仿宋_GB2312" w:eastAsia="仿宋_GB2312" w:hAnsi="仿宋" w:cs="仿宋" w:hint="eastAsia"/>
          <w:sz w:val="32"/>
          <w:szCs w:val="32"/>
        </w:rPr>
        <w:t>清华大学</w:t>
      </w:r>
    </w:p>
    <w:p w:rsidR="0014379A" w:rsidRDefault="0014379A" w:rsidP="0014379A">
      <w:pPr>
        <w:numPr>
          <w:ilvl w:val="0"/>
          <w:numId w:val="1"/>
        </w:numPr>
        <w:spacing w:line="560" w:lineRule="exact"/>
        <w:ind w:firstLineChars="177" w:firstLine="566"/>
        <w:jc w:val="left"/>
        <w:rPr>
          <w:rFonts w:ascii="黑体" w:eastAsia="黑体" w:hAnsi="黑体" w:cs="黑体"/>
          <w:sz w:val="32"/>
          <w:szCs w:val="32"/>
        </w:rPr>
      </w:pPr>
      <w:r>
        <w:rPr>
          <w:rFonts w:ascii="黑体" w:eastAsia="黑体" w:hAnsi="黑体" w:cs="黑体" w:hint="eastAsia"/>
          <w:sz w:val="32"/>
          <w:szCs w:val="32"/>
        </w:rPr>
        <w:t>竞赛组别与项目</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楷体_GB2312" w:eastAsia="楷体_GB2312" w:hAnsi="仿宋" w:cs="仿宋" w:hint="eastAsia"/>
          <w:sz w:val="32"/>
          <w:szCs w:val="32"/>
        </w:rPr>
        <w:t>（一）男子甲A、B组：</w:t>
      </w:r>
      <w:r w:rsidRPr="00057C1D">
        <w:rPr>
          <w:rFonts w:ascii="仿宋_GB2312" w:eastAsia="仿宋_GB2312" w:hAnsi="仿宋" w:cs="仿宋" w:hint="eastAsia"/>
          <w:sz w:val="32"/>
          <w:szCs w:val="32"/>
        </w:rPr>
        <w:t>（共 23 项）</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100米、200米、400米、800米、1500米、5000米、10000米、3000米障碍、10000米竞走、20000米竞走、110米栏、400米栏、4×100米接力、4×400米接力、跳高、撑杆跳高、跳远、三级跳远、铅球、铁饼、标枪、链球、十项全能；</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楷体_GB2312" w:eastAsia="楷体_GB2312" w:hAnsi="仿宋" w:cs="仿宋" w:hint="eastAsia"/>
          <w:sz w:val="32"/>
          <w:szCs w:val="32"/>
        </w:rPr>
        <w:t>（二）女子甲A、B组：</w:t>
      </w:r>
      <w:r w:rsidRPr="00057C1D">
        <w:rPr>
          <w:rFonts w:ascii="仿宋_GB2312" w:eastAsia="仿宋_GB2312" w:hAnsi="仿宋" w:cs="仿宋" w:hint="eastAsia"/>
          <w:sz w:val="32"/>
          <w:szCs w:val="32"/>
        </w:rPr>
        <w:t>（共 21 项）</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lastRenderedPageBreak/>
        <w:t>100米、200米、400米、800米、1500米、5000米、10000 米、3000米障碍、5000米竞走、10000米竞走、100 米栏、 400 米栏、4×100 米接力、4×400 米接力、跳高、跳远、三级跳远、铅球、铁饼、标枪、七项全能；</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楷体_GB2312" w:eastAsia="楷体_GB2312" w:hAnsi="仿宋" w:cs="仿宋" w:hint="eastAsia"/>
          <w:sz w:val="32"/>
          <w:szCs w:val="32"/>
        </w:rPr>
        <w:t>（三）男子甲C组：</w:t>
      </w:r>
      <w:r w:rsidRPr="00057C1D">
        <w:rPr>
          <w:rFonts w:ascii="仿宋_GB2312" w:eastAsia="仿宋_GB2312" w:hAnsi="仿宋" w:cs="仿宋" w:hint="eastAsia"/>
          <w:sz w:val="32"/>
          <w:szCs w:val="32"/>
        </w:rPr>
        <w:t>（共 17 项）</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100米、200米、400米、800米、1500米、5000米、10000 米、110米栏、400米栏、4×100米接力、4×400米接力、跳高、跳远、三级跳远、铅球、铁饼、标枪；</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楷体_GB2312" w:eastAsia="楷体_GB2312" w:hAnsi="仿宋" w:cs="仿宋" w:hint="eastAsia"/>
          <w:sz w:val="32"/>
          <w:szCs w:val="32"/>
        </w:rPr>
        <w:t>（四）女子甲C组：</w:t>
      </w:r>
      <w:r w:rsidRPr="00057C1D">
        <w:rPr>
          <w:rFonts w:ascii="仿宋_GB2312" w:eastAsia="仿宋_GB2312" w:hAnsi="仿宋" w:cs="仿宋" w:hint="eastAsia"/>
          <w:sz w:val="32"/>
          <w:szCs w:val="32"/>
        </w:rPr>
        <w:t>（共 15 项）</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100 米、200 米、400 米、800 米、1500 米、5000 米、100 米栏、 400 米栏、4×100 米接力、4×400米接力、跳高、跳远、铅球、铁饼、标枪；</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楷体_GB2312" w:eastAsia="楷体_GB2312" w:hAnsi="仿宋" w:cs="仿宋" w:hint="eastAsia"/>
          <w:sz w:val="32"/>
          <w:szCs w:val="32"/>
        </w:rPr>
        <w:t>（五）男子乙组：</w:t>
      </w:r>
      <w:r w:rsidRPr="00057C1D">
        <w:rPr>
          <w:rFonts w:ascii="仿宋_GB2312" w:eastAsia="仿宋_GB2312" w:hAnsi="仿宋" w:cs="仿宋" w:hint="eastAsia"/>
          <w:sz w:val="32"/>
          <w:szCs w:val="32"/>
        </w:rPr>
        <w:t>（共 21 项）</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100 米、200 米、400 米、800 米、1500 米、5000 米、10000 米、3000 米障碍、110 米栏、400 米栏、4×100 米接力、4×400 米接力、跳高、撑杆跳高、跳远、三级跳远、铅球、铁饼、标枪、链球、十项全能;</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楷体_GB2312" w:eastAsia="楷体_GB2312" w:hAnsi="仿宋" w:cs="仿宋" w:hint="eastAsia"/>
          <w:sz w:val="32"/>
          <w:szCs w:val="32"/>
        </w:rPr>
        <w:t>（六）女子乙组：</w:t>
      </w:r>
      <w:r w:rsidRPr="00057C1D">
        <w:rPr>
          <w:rFonts w:ascii="仿宋_GB2312" w:eastAsia="仿宋_GB2312" w:hAnsi="仿宋" w:cs="仿宋" w:hint="eastAsia"/>
          <w:sz w:val="32"/>
          <w:szCs w:val="32"/>
        </w:rPr>
        <w:t>（共 18 项）</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100 米、200 米、400 米、800 米、1500 米、5000 米、10000 米、100 米栏、400 米栏、4×100 米接力、4×400 米接力、跳高、跳远、三级跳远、铅球、铁饼、标枪、七项全能;</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楷体_GB2312" w:eastAsia="楷体_GB2312" w:hAnsi="仿宋" w:cs="仿宋" w:hint="eastAsia"/>
          <w:sz w:val="32"/>
          <w:szCs w:val="32"/>
        </w:rPr>
        <w:t>（七）男子丙组：</w:t>
      </w:r>
      <w:r w:rsidRPr="00057C1D">
        <w:rPr>
          <w:rFonts w:ascii="仿宋_GB2312" w:eastAsia="仿宋_GB2312" w:hAnsi="仿宋" w:cs="仿宋" w:hint="eastAsia"/>
          <w:sz w:val="32"/>
          <w:szCs w:val="32"/>
        </w:rPr>
        <w:t>（共 17 项）</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100 米、200 米、400 米、800 米、1500 米、5000 米、</w:t>
      </w:r>
      <w:r w:rsidRPr="00057C1D">
        <w:rPr>
          <w:rFonts w:ascii="仿宋_GB2312" w:eastAsia="仿宋_GB2312" w:hAnsi="仿宋" w:cs="仿宋" w:hint="eastAsia"/>
          <w:sz w:val="32"/>
          <w:szCs w:val="32"/>
        </w:rPr>
        <w:lastRenderedPageBreak/>
        <w:t>10000 米、110 米栏、400 米栏、4×100 米接力、4×400 米接力、跳高、跳远、三级跳远、铅球、铁饼、标枪;</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楷体_GB2312" w:eastAsia="楷体_GB2312" w:hAnsi="仿宋" w:cs="仿宋" w:hint="eastAsia"/>
          <w:sz w:val="32"/>
          <w:szCs w:val="32"/>
        </w:rPr>
        <w:t>（八）女子丙组：</w:t>
      </w:r>
      <w:r w:rsidRPr="00057C1D">
        <w:rPr>
          <w:rFonts w:ascii="仿宋_GB2312" w:eastAsia="仿宋_GB2312" w:hAnsi="仿宋" w:cs="仿宋" w:hint="eastAsia"/>
          <w:sz w:val="32"/>
          <w:szCs w:val="32"/>
        </w:rPr>
        <w:t>（共 15 项）</w:t>
      </w:r>
    </w:p>
    <w:p w:rsidR="0014379A" w:rsidRPr="00057C1D" w:rsidRDefault="0014379A" w:rsidP="0014379A">
      <w:pPr>
        <w:spacing w:line="560" w:lineRule="exact"/>
        <w:ind w:firstLineChars="200" w:firstLine="640"/>
        <w:rPr>
          <w:rFonts w:ascii="仿宋_GB2312" w:eastAsia="仿宋_GB2312" w:hAnsi="黑体" w:cs="黑体" w:hint="eastAsia"/>
          <w:sz w:val="32"/>
          <w:szCs w:val="32"/>
        </w:rPr>
      </w:pPr>
      <w:r w:rsidRPr="00057C1D">
        <w:rPr>
          <w:rFonts w:ascii="仿宋_GB2312" w:eastAsia="仿宋_GB2312" w:hAnsi="仿宋" w:cs="仿宋" w:hint="eastAsia"/>
          <w:sz w:val="32"/>
          <w:szCs w:val="32"/>
        </w:rPr>
        <w:t>100 米、200 米、400 米、800 米、1500 米、5000 米、100 米栏、 400 米栏、4×100 米接力、4×400米接力、跳高、跳远、铅球、铁饼、标枪。</w:t>
      </w:r>
    </w:p>
    <w:p w:rsidR="0014379A" w:rsidRDefault="0014379A" w:rsidP="0014379A">
      <w:pPr>
        <w:numPr>
          <w:ilvl w:val="0"/>
          <w:numId w:val="1"/>
        </w:numPr>
        <w:spacing w:line="560" w:lineRule="exact"/>
        <w:ind w:firstLineChars="221" w:firstLine="707"/>
        <w:jc w:val="left"/>
        <w:rPr>
          <w:rFonts w:ascii="黑体" w:eastAsia="黑体" w:hAnsi="黑体" w:cs="黑体"/>
          <w:sz w:val="32"/>
          <w:szCs w:val="32"/>
        </w:rPr>
      </w:pPr>
      <w:r>
        <w:rPr>
          <w:rFonts w:ascii="黑体" w:eastAsia="黑体" w:hAnsi="黑体" w:cs="黑体" w:hint="eastAsia"/>
          <w:sz w:val="32"/>
          <w:szCs w:val="32"/>
        </w:rPr>
        <w:t>参赛资格</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w:t>
      </w:r>
      <w:r w:rsidRPr="00057C1D">
        <w:rPr>
          <w:rFonts w:ascii="仿宋_GB2312" w:eastAsia="仿宋_GB2312" w:hAnsi="仿宋" w:cs="仿宋" w:hint="eastAsia"/>
          <w:sz w:val="32"/>
          <w:szCs w:val="32"/>
          <w:lang/>
        </w:rPr>
        <w:t>一</w:t>
      </w:r>
      <w:r w:rsidRPr="00057C1D">
        <w:rPr>
          <w:rFonts w:ascii="仿宋_GB2312" w:eastAsia="仿宋_GB2312" w:hAnsi="仿宋" w:cs="仿宋" w:hint="eastAsia"/>
          <w:sz w:val="32"/>
          <w:szCs w:val="32"/>
        </w:rPr>
        <w:t>）凡参赛的运动员必须是有正式学籍并在学校就读的大学生、研究生和留学生。成人教育、短期班等学生不能参加比赛；</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（二）各校所有参赛运动员必须在</w:t>
      </w:r>
      <w:proofErr w:type="gramStart"/>
      <w:r w:rsidRPr="00057C1D">
        <w:rPr>
          <w:rFonts w:ascii="仿宋_GB2312" w:eastAsia="仿宋_GB2312" w:hAnsi="仿宋" w:cs="仿宋" w:hint="eastAsia"/>
          <w:sz w:val="32"/>
          <w:szCs w:val="32"/>
        </w:rPr>
        <w:t>圣火赛事</w:t>
      </w:r>
      <w:proofErr w:type="gramEnd"/>
      <w:r w:rsidRPr="00057C1D">
        <w:rPr>
          <w:rFonts w:ascii="仿宋_GB2312" w:eastAsia="仿宋_GB2312" w:hAnsi="仿宋" w:cs="仿宋" w:hint="eastAsia"/>
          <w:sz w:val="32"/>
          <w:szCs w:val="32"/>
        </w:rPr>
        <w:t>管理平台进行网上注册和网上报名；</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w:t>
      </w:r>
      <w:r w:rsidRPr="00057C1D">
        <w:rPr>
          <w:rFonts w:ascii="仿宋_GB2312" w:eastAsia="仿宋_GB2312" w:hAnsi="仿宋" w:cs="仿宋" w:hint="eastAsia"/>
          <w:sz w:val="32"/>
          <w:szCs w:val="32"/>
          <w:lang/>
        </w:rPr>
        <w:t>三</w:t>
      </w:r>
      <w:r w:rsidRPr="00057C1D">
        <w:rPr>
          <w:rFonts w:ascii="仿宋_GB2312" w:eastAsia="仿宋_GB2312" w:hAnsi="仿宋" w:cs="仿宋" w:hint="eastAsia"/>
          <w:sz w:val="32"/>
          <w:szCs w:val="32"/>
        </w:rPr>
        <w:t>）凡参赛的运动员须经医生检查确认身体健康，并在报名单上加盖医务公章方为有效；</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w:t>
      </w:r>
      <w:r w:rsidRPr="00057C1D">
        <w:rPr>
          <w:rFonts w:ascii="仿宋_GB2312" w:eastAsia="仿宋_GB2312" w:hAnsi="仿宋" w:cs="仿宋" w:hint="eastAsia"/>
          <w:sz w:val="32"/>
          <w:szCs w:val="32"/>
          <w:lang/>
        </w:rPr>
        <w:t>四</w:t>
      </w:r>
      <w:r w:rsidRPr="00057C1D">
        <w:rPr>
          <w:rFonts w:ascii="仿宋_GB2312" w:eastAsia="仿宋_GB2312" w:hAnsi="仿宋" w:cs="仿宋" w:hint="eastAsia"/>
          <w:sz w:val="32"/>
          <w:szCs w:val="32"/>
        </w:rPr>
        <w:t>）凡被中国田径协会禁赛处罚期间的运动员不得参赛；</w:t>
      </w:r>
    </w:p>
    <w:p w:rsidR="0014379A" w:rsidRPr="00057C1D" w:rsidRDefault="0014379A" w:rsidP="0014379A">
      <w:pPr>
        <w:spacing w:line="560" w:lineRule="exact"/>
        <w:ind w:firstLineChars="200" w:firstLine="640"/>
        <w:rPr>
          <w:rFonts w:ascii="仿宋_GB2312" w:eastAsia="仿宋_GB2312" w:hAnsi="黑体" w:cs="黑体" w:hint="eastAsia"/>
          <w:sz w:val="32"/>
          <w:szCs w:val="32"/>
        </w:rPr>
      </w:pPr>
      <w:r w:rsidRPr="00057C1D">
        <w:rPr>
          <w:rFonts w:ascii="仿宋_GB2312" w:eastAsia="仿宋_GB2312" w:hAnsi="仿宋" w:cs="仿宋" w:hint="eastAsia"/>
          <w:sz w:val="32"/>
          <w:szCs w:val="32"/>
        </w:rPr>
        <w:t>（</w:t>
      </w:r>
      <w:r w:rsidRPr="00057C1D">
        <w:rPr>
          <w:rFonts w:ascii="仿宋_GB2312" w:eastAsia="仿宋_GB2312" w:hAnsi="仿宋" w:cs="仿宋" w:hint="eastAsia"/>
          <w:sz w:val="32"/>
          <w:szCs w:val="32"/>
          <w:lang/>
        </w:rPr>
        <w:t>五</w:t>
      </w:r>
      <w:r w:rsidRPr="00057C1D">
        <w:rPr>
          <w:rFonts w:ascii="仿宋_GB2312" w:eastAsia="仿宋_GB2312" w:hAnsi="仿宋" w:cs="仿宋" w:hint="eastAsia"/>
          <w:sz w:val="32"/>
          <w:szCs w:val="32"/>
        </w:rPr>
        <w:t>）疫情防控相关要求，请关注赛前通知。</w:t>
      </w:r>
    </w:p>
    <w:p w:rsidR="0014379A" w:rsidRDefault="0014379A" w:rsidP="0014379A">
      <w:pPr>
        <w:numPr>
          <w:ilvl w:val="0"/>
          <w:numId w:val="1"/>
        </w:numPr>
        <w:spacing w:line="560" w:lineRule="exact"/>
        <w:ind w:firstLineChars="221" w:firstLine="707"/>
        <w:jc w:val="left"/>
        <w:rPr>
          <w:rFonts w:ascii="黑体" w:eastAsia="黑体" w:hAnsi="黑体" w:cs="黑体"/>
          <w:sz w:val="32"/>
          <w:szCs w:val="32"/>
        </w:rPr>
      </w:pPr>
      <w:r>
        <w:rPr>
          <w:rFonts w:ascii="黑体" w:eastAsia="黑体" w:hAnsi="黑体" w:cs="黑体" w:hint="eastAsia"/>
          <w:sz w:val="32"/>
          <w:szCs w:val="32"/>
        </w:rPr>
        <w:t>参赛办法</w:t>
      </w:r>
    </w:p>
    <w:p w:rsidR="0014379A" w:rsidRPr="00057C1D" w:rsidRDefault="0014379A" w:rsidP="0014379A">
      <w:pPr>
        <w:spacing w:line="560" w:lineRule="exact"/>
        <w:ind w:firstLineChars="200" w:firstLine="640"/>
        <w:rPr>
          <w:rFonts w:ascii="楷体_GB2312" w:eastAsia="楷体_GB2312" w:hAnsi="仿宋" w:cs="仿宋" w:hint="eastAsia"/>
          <w:sz w:val="32"/>
          <w:szCs w:val="32"/>
        </w:rPr>
      </w:pPr>
      <w:r w:rsidRPr="00057C1D">
        <w:rPr>
          <w:rFonts w:ascii="楷体_GB2312" w:eastAsia="楷体_GB2312" w:hAnsi="仿宋" w:cs="仿宋" w:hint="eastAsia"/>
          <w:sz w:val="32"/>
          <w:szCs w:val="32"/>
        </w:rPr>
        <w:t>（一）分组</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1.甲组：又分甲 A 甲 B和甲C</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甲 A组：</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教育部高水平运动队田径项目学校</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甲B组：</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（1）体育院校和普通高校体育院系中单招考试的田径运动</w:t>
      </w:r>
      <w:r w:rsidRPr="00057C1D">
        <w:rPr>
          <w:rFonts w:ascii="仿宋_GB2312" w:eastAsia="仿宋_GB2312" w:hAnsi="仿宋" w:cs="仿宋" w:hint="eastAsia"/>
          <w:sz w:val="32"/>
          <w:szCs w:val="32"/>
        </w:rPr>
        <w:lastRenderedPageBreak/>
        <w:t>训练专业学生和留学生；</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（2）各高校学生中，凡入学前曾代表各省、自治区、直辖市、行业体协报名参加下列比赛之一者；</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由国家体育总局或田径运动管理中心所主办的下列赛事：</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fldChar w:fldCharType="begin"/>
      </w:r>
      <w:r w:rsidRPr="00057C1D">
        <w:rPr>
          <w:rFonts w:ascii="仿宋_GB2312" w:eastAsia="仿宋_GB2312" w:hAnsi="仿宋" w:cs="仿宋" w:hint="eastAsia"/>
          <w:sz w:val="32"/>
          <w:szCs w:val="32"/>
        </w:rPr>
        <w:instrText xml:space="preserve"> = 1 \* GB3 </w:instrText>
      </w:r>
      <w:r w:rsidRPr="00057C1D">
        <w:rPr>
          <w:rFonts w:ascii="仿宋_GB2312" w:eastAsia="仿宋_GB2312" w:hAnsi="仿宋" w:cs="仿宋" w:hint="eastAsia"/>
          <w:sz w:val="32"/>
          <w:szCs w:val="32"/>
        </w:rPr>
        <w:fldChar w:fldCharType="separate"/>
      </w:r>
      <w:r w:rsidRPr="00057C1D">
        <w:rPr>
          <w:rFonts w:ascii="仿宋_GB2312" w:eastAsia="仿宋_GB2312" w:hAnsi="仿宋" w:cs="仿宋" w:hint="eastAsia"/>
          <w:sz w:val="32"/>
          <w:szCs w:val="32"/>
        </w:rPr>
        <w:t>①</w:t>
      </w:r>
      <w:r w:rsidRPr="00057C1D">
        <w:rPr>
          <w:rFonts w:ascii="仿宋_GB2312" w:eastAsia="仿宋_GB2312" w:hAnsi="仿宋" w:cs="仿宋" w:hint="eastAsia"/>
          <w:sz w:val="32"/>
          <w:szCs w:val="32"/>
        </w:rPr>
        <w:fldChar w:fldCharType="end"/>
      </w:r>
      <w:r w:rsidRPr="00057C1D">
        <w:rPr>
          <w:rFonts w:ascii="仿宋_GB2312" w:eastAsia="仿宋_GB2312" w:hAnsi="仿宋" w:cs="仿宋" w:hint="eastAsia"/>
          <w:sz w:val="32"/>
          <w:szCs w:val="32"/>
        </w:rPr>
        <w:t>全国性比赛（全国少年、青年比赛除外）全国运动会及其积分赛事；</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fldChar w:fldCharType="begin"/>
      </w:r>
      <w:r w:rsidRPr="00057C1D">
        <w:rPr>
          <w:rFonts w:ascii="仿宋_GB2312" w:eastAsia="仿宋_GB2312" w:hAnsi="仿宋" w:cs="仿宋" w:hint="eastAsia"/>
          <w:sz w:val="32"/>
          <w:szCs w:val="32"/>
        </w:rPr>
        <w:instrText xml:space="preserve"> = 2 \* GB3 </w:instrText>
      </w:r>
      <w:r w:rsidRPr="00057C1D">
        <w:rPr>
          <w:rFonts w:ascii="仿宋_GB2312" w:eastAsia="仿宋_GB2312" w:hAnsi="仿宋" w:cs="仿宋" w:hint="eastAsia"/>
          <w:sz w:val="32"/>
          <w:szCs w:val="32"/>
        </w:rPr>
        <w:fldChar w:fldCharType="separate"/>
      </w:r>
      <w:r w:rsidRPr="00057C1D">
        <w:rPr>
          <w:rFonts w:ascii="仿宋_GB2312" w:eastAsia="仿宋_GB2312" w:hAnsi="仿宋" w:cs="仿宋" w:hint="eastAsia"/>
          <w:sz w:val="32"/>
          <w:szCs w:val="32"/>
        </w:rPr>
        <w:t>②</w:t>
      </w:r>
      <w:r w:rsidRPr="00057C1D">
        <w:rPr>
          <w:rFonts w:ascii="仿宋_GB2312" w:eastAsia="仿宋_GB2312" w:hAnsi="仿宋" w:cs="仿宋" w:hint="eastAsia"/>
          <w:sz w:val="32"/>
          <w:szCs w:val="32"/>
        </w:rPr>
        <w:fldChar w:fldCharType="end"/>
      </w:r>
      <w:r w:rsidRPr="00057C1D">
        <w:rPr>
          <w:rFonts w:ascii="仿宋_GB2312" w:eastAsia="仿宋_GB2312" w:hAnsi="仿宋" w:cs="仿宋" w:hint="eastAsia"/>
          <w:sz w:val="32"/>
          <w:szCs w:val="32"/>
        </w:rPr>
        <w:t>全国田径锦标赛（包括室内赛、越野赛、竞走、马拉松、半程马拉松）；</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fldChar w:fldCharType="begin"/>
      </w:r>
      <w:r w:rsidRPr="00057C1D">
        <w:rPr>
          <w:rFonts w:ascii="仿宋_GB2312" w:eastAsia="仿宋_GB2312" w:hAnsi="仿宋" w:cs="仿宋" w:hint="eastAsia"/>
          <w:sz w:val="32"/>
          <w:szCs w:val="32"/>
        </w:rPr>
        <w:instrText xml:space="preserve"> = 3 \* GB3 </w:instrText>
      </w:r>
      <w:r w:rsidRPr="00057C1D">
        <w:rPr>
          <w:rFonts w:ascii="仿宋_GB2312" w:eastAsia="仿宋_GB2312" w:hAnsi="仿宋" w:cs="仿宋" w:hint="eastAsia"/>
          <w:sz w:val="32"/>
          <w:szCs w:val="32"/>
        </w:rPr>
        <w:fldChar w:fldCharType="separate"/>
      </w:r>
      <w:r w:rsidRPr="00057C1D">
        <w:rPr>
          <w:rFonts w:ascii="仿宋_GB2312" w:eastAsia="仿宋_GB2312" w:hAnsi="仿宋" w:cs="仿宋" w:hint="eastAsia"/>
          <w:sz w:val="32"/>
          <w:szCs w:val="32"/>
        </w:rPr>
        <w:t>③</w:t>
      </w:r>
      <w:r w:rsidRPr="00057C1D">
        <w:rPr>
          <w:rFonts w:ascii="仿宋_GB2312" w:eastAsia="仿宋_GB2312" w:hAnsi="仿宋" w:cs="仿宋" w:hint="eastAsia"/>
          <w:sz w:val="32"/>
          <w:szCs w:val="32"/>
        </w:rPr>
        <w:fldChar w:fldCharType="end"/>
      </w:r>
      <w:r w:rsidRPr="00057C1D">
        <w:rPr>
          <w:rFonts w:ascii="仿宋_GB2312" w:eastAsia="仿宋_GB2312" w:hAnsi="仿宋" w:cs="仿宋" w:hint="eastAsia"/>
          <w:sz w:val="32"/>
          <w:szCs w:val="32"/>
        </w:rPr>
        <w:t>全国田径冠军赛、大奖赛及总决赛；全国田径项群赛（包括短跑、跨栏、跳跃、中长跑、投掷等项群赛）；</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fldChar w:fldCharType="begin"/>
      </w:r>
      <w:r w:rsidRPr="00057C1D">
        <w:rPr>
          <w:rFonts w:ascii="仿宋_GB2312" w:eastAsia="仿宋_GB2312" w:hAnsi="仿宋" w:cs="仿宋" w:hint="eastAsia"/>
          <w:sz w:val="32"/>
          <w:szCs w:val="32"/>
        </w:rPr>
        <w:instrText xml:space="preserve"> = 4 \* GB3 </w:instrText>
      </w:r>
      <w:r w:rsidRPr="00057C1D">
        <w:rPr>
          <w:rFonts w:ascii="仿宋_GB2312" w:eastAsia="仿宋_GB2312" w:hAnsi="仿宋" w:cs="仿宋" w:hint="eastAsia"/>
          <w:sz w:val="32"/>
          <w:szCs w:val="32"/>
        </w:rPr>
        <w:fldChar w:fldCharType="separate"/>
      </w:r>
      <w:r w:rsidRPr="00057C1D">
        <w:rPr>
          <w:rFonts w:ascii="仿宋_GB2312" w:eastAsia="仿宋_GB2312" w:hAnsi="仿宋" w:cs="仿宋" w:hint="eastAsia"/>
          <w:sz w:val="32"/>
          <w:szCs w:val="32"/>
        </w:rPr>
        <w:t>④</w:t>
      </w:r>
      <w:r w:rsidRPr="00057C1D">
        <w:rPr>
          <w:rFonts w:ascii="仿宋_GB2312" w:eastAsia="仿宋_GB2312" w:hAnsi="仿宋" w:cs="仿宋" w:hint="eastAsia"/>
          <w:sz w:val="32"/>
          <w:szCs w:val="32"/>
        </w:rPr>
        <w:fldChar w:fldCharType="end"/>
      </w:r>
      <w:r w:rsidRPr="00057C1D">
        <w:rPr>
          <w:rFonts w:ascii="仿宋_GB2312" w:eastAsia="仿宋_GB2312" w:hAnsi="仿宋" w:cs="仿宋" w:hint="eastAsia"/>
          <w:sz w:val="32"/>
          <w:szCs w:val="32"/>
        </w:rPr>
        <w:t>竞走项目等由于没有专门的少年赛和青年赛，全国锦标赛和冠军赛中的少年组、青年组视为全国竞走少年赛和青年赛除外；</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fldChar w:fldCharType="begin"/>
      </w:r>
      <w:r w:rsidRPr="00057C1D">
        <w:rPr>
          <w:rFonts w:ascii="仿宋_GB2312" w:eastAsia="仿宋_GB2312" w:hAnsi="仿宋" w:cs="仿宋" w:hint="eastAsia"/>
          <w:sz w:val="32"/>
          <w:szCs w:val="32"/>
        </w:rPr>
        <w:instrText xml:space="preserve"> = 5 \* GB3 </w:instrText>
      </w:r>
      <w:r w:rsidRPr="00057C1D">
        <w:rPr>
          <w:rFonts w:ascii="仿宋_GB2312" w:eastAsia="仿宋_GB2312" w:hAnsi="仿宋" w:cs="仿宋" w:hint="eastAsia"/>
          <w:sz w:val="32"/>
          <w:szCs w:val="32"/>
        </w:rPr>
        <w:fldChar w:fldCharType="separate"/>
      </w:r>
      <w:r w:rsidRPr="00057C1D">
        <w:rPr>
          <w:rFonts w:ascii="仿宋_GB2312" w:eastAsia="仿宋_GB2312" w:hAnsi="仿宋" w:cs="仿宋" w:hint="eastAsia"/>
          <w:sz w:val="32"/>
          <w:szCs w:val="32"/>
        </w:rPr>
        <w:t>⑤</w:t>
      </w:r>
      <w:r w:rsidRPr="00057C1D">
        <w:rPr>
          <w:rFonts w:ascii="仿宋_GB2312" w:eastAsia="仿宋_GB2312" w:hAnsi="仿宋" w:cs="仿宋" w:hint="eastAsia"/>
          <w:sz w:val="32"/>
          <w:szCs w:val="32"/>
        </w:rPr>
        <w:fldChar w:fldCharType="end"/>
      </w:r>
      <w:r w:rsidRPr="00057C1D">
        <w:rPr>
          <w:rFonts w:ascii="仿宋_GB2312" w:eastAsia="仿宋_GB2312" w:hAnsi="仿宋" w:cs="仿宋" w:hint="eastAsia"/>
          <w:sz w:val="32"/>
          <w:szCs w:val="32"/>
        </w:rPr>
        <w:t>入学前是普通中学在校学生，在参加以上所列限制赛事之前，已在教育部学生体育协会联合秘书处以中学生身份注册并参加中学生赛事，不受此限</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甲C组：</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体育院校、普通大学体育院系及普通大学非运动训练专业学生（即体育教育、民族传统体育、社会体育等专业本科生、研究生）</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w:t>
      </w:r>
      <w:r w:rsidRPr="00057C1D">
        <w:rPr>
          <w:rFonts w:ascii="仿宋_GB2312" w:eastAsia="仿宋_GB2312" w:hAnsi="仿宋" w:cs="仿宋" w:hint="eastAsia"/>
          <w:sz w:val="32"/>
          <w:szCs w:val="32"/>
        </w:rPr>
        <w:t>.乙组：首都高校中 8000 人以上、非教育部高水平运动队田径项目学校；</w:t>
      </w:r>
    </w:p>
    <w:p w:rsidR="0014379A" w:rsidRPr="00057C1D" w:rsidRDefault="0014379A" w:rsidP="0014379A">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w:t>
      </w:r>
      <w:r w:rsidRPr="00057C1D">
        <w:rPr>
          <w:rFonts w:ascii="仿宋_GB2312" w:eastAsia="仿宋_GB2312" w:hAnsi="仿宋" w:cs="仿宋" w:hint="eastAsia"/>
          <w:sz w:val="32"/>
          <w:szCs w:val="32"/>
        </w:rPr>
        <w:t>.丙组：首都高校中不满 8000 人、非教育部高水平运动</w:t>
      </w:r>
      <w:r w:rsidRPr="00057C1D">
        <w:rPr>
          <w:rFonts w:ascii="仿宋_GB2312" w:eastAsia="仿宋_GB2312" w:hAnsi="仿宋" w:cs="仿宋" w:hint="eastAsia"/>
          <w:sz w:val="32"/>
          <w:szCs w:val="32"/>
        </w:rPr>
        <w:lastRenderedPageBreak/>
        <w:t>队田径项目学校；</w:t>
      </w:r>
    </w:p>
    <w:p w:rsidR="0014379A" w:rsidRPr="00057C1D" w:rsidRDefault="0014379A" w:rsidP="0014379A">
      <w:pPr>
        <w:spacing w:line="560" w:lineRule="exact"/>
        <w:ind w:firstLineChars="200" w:firstLine="640"/>
        <w:rPr>
          <w:rFonts w:ascii="楷体_GB2312" w:eastAsia="楷体_GB2312" w:hAnsi="仿宋" w:cs="仿宋"/>
          <w:sz w:val="32"/>
          <w:szCs w:val="32"/>
        </w:rPr>
      </w:pPr>
      <w:r w:rsidRPr="00057C1D">
        <w:rPr>
          <w:rFonts w:ascii="楷体_GB2312" w:eastAsia="楷体_GB2312" w:hAnsi="仿宋" w:cs="仿宋" w:hint="eastAsia"/>
          <w:sz w:val="32"/>
          <w:szCs w:val="32"/>
        </w:rPr>
        <w:t>（二）报名人数</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甲A组40人（其中男、女运动员</w:t>
      </w:r>
      <w:proofErr w:type="gramStart"/>
      <w:r w:rsidRPr="00057C1D">
        <w:rPr>
          <w:rFonts w:ascii="仿宋_GB2312" w:eastAsia="仿宋_GB2312" w:hAnsi="仿宋" w:cs="仿宋" w:hint="eastAsia"/>
          <w:sz w:val="32"/>
          <w:szCs w:val="32"/>
        </w:rPr>
        <w:t>各不得</w:t>
      </w:r>
      <w:proofErr w:type="gramEnd"/>
      <w:r w:rsidRPr="00057C1D">
        <w:rPr>
          <w:rFonts w:ascii="仿宋_GB2312" w:eastAsia="仿宋_GB2312" w:hAnsi="仿宋" w:cs="仿宋" w:hint="eastAsia"/>
          <w:sz w:val="32"/>
          <w:szCs w:val="32"/>
        </w:rPr>
        <w:t>超过26 人）</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甲B组20人（其中男、女运动员</w:t>
      </w:r>
      <w:proofErr w:type="gramStart"/>
      <w:r w:rsidRPr="00057C1D">
        <w:rPr>
          <w:rFonts w:ascii="仿宋_GB2312" w:eastAsia="仿宋_GB2312" w:hAnsi="仿宋" w:cs="仿宋" w:hint="eastAsia"/>
          <w:sz w:val="32"/>
          <w:szCs w:val="32"/>
        </w:rPr>
        <w:t>各不得</w:t>
      </w:r>
      <w:proofErr w:type="gramEnd"/>
      <w:r w:rsidRPr="00057C1D">
        <w:rPr>
          <w:rFonts w:ascii="仿宋_GB2312" w:eastAsia="仿宋_GB2312" w:hAnsi="仿宋" w:cs="仿宋" w:hint="eastAsia"/>
          <w:sz w:val="32"/>
          <w:szCs w:val="32"/>
        </w:rPr>
        <w:t>超过14 人）</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甲C组20人（其中男、女运动员</w:t>
      </w:r>
      <w:proofErr w:type="gramStart"/>
      <w:r w:rsidRPr="00057C1D">
        <w:rPr>
          <w:rFonts w:ascii="仿宋_GB2312" w:eastAsia="仿宋_GB2312" w:hAnsi="仿宋" w:cs="仿宋" w:hint="eastAsia"/>
          <w:sz w:val="32"/>
          <w:szCs w:val="32"/>
        </w:rPr>
        <w:t>各不得</w:t>
      </w:r>
      <w:proofErr w:type="gramEnd"/>
      <w:r w:rsidRPr="00057C1D">
        <w:rPr>
          <w:rFonts w:ascii="仿宋_GB2312" w:eastAsia="仿宋_GB2312" w:hAnsi="仿宋" w:cs="仿宋" w:hint="eastAsia"/>
          <w:sz w:val="32"/>
          <w:szCs w:val="32"/>
        </w:rPr>
        <w:t>超过14 人）</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乙组 30 人（其中男、女运动员</w:t>
      </w:r>
      <w:proofErr w:type="gramStart"/>
      <w:r w:rsidRPr="00057C1D">
        <w:rPr>
          <w:rFonts w:ascii="仿宋_GB2312" w:eastAsia="仿宋_GB2312" w:hAnsi="仿宋" w:cs="仿宋" w:hint="eastAsia"/>
          <w:sz w:val="32"/>
          <w:szCs w:val="32"/>
        </w:rPr>
        <w:t>各不得</w:t>
      </w:r>
      <w:proofErr w:type="gramEnd"/>
      <w:r w:rsidRPr="00057C1D">
        <w:rPr>
          <w:rFonts w:ascii="仿宋_GB2312" w:eastAsia="仿宋_GB2312" w:hAnsi="仿宋" w:cs="仿宋" w:hint="eastAsia"/>
          <w:sz w:val="32"/>
          <w:szCs w:val="32"/>
        </w:rPr>
        <w:t>超过 20 人）</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丙组 20 人（其中男、女运动员</w:t>
      </w:r>
      <w:proofErr w:type="gramStart"/>
      <w:r w:rsidRPr="00057C1D">
        <w:rPr>
          <w:rFonts w:ascii="仿宋_GB2312" w:eastAsia="仿宋_GB2312" w:hAnsi="仿宋" w:cs="仿宋" w:hint="eastAsia"/>
          <w:sz w:val="32"/>
          <w:szCs w:val="32"/>
        </w:rPr>
        <w:t>各不得</w:t>
      </w:r>
      <w:proofErr w:type="gramEnd"/>
      <w:r w:rsidRPr="00057C1D">
        <w:rPr>
          <w:rFonts w:ascii="仿宋_GB2312" w:eastAsia="仿宋_GB2312" w:hAnsi="仿宋" w:cs="仿宋" w:hint="eastAsia"/>
          <w:sz w:val="32"/>
          <w:szCs w:val="32"/>
        </w:rPr>
        <w:t>超过 14 人）</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备注：中华女子学院除外</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测验组：甲组5人、乙组3人、丙组2人（参与测验的运动员名字后加“T”）</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楷体_GB2312" w:eastAsia="楷体_GB2312" w:hAnsi="仿宋" w:cs="仿宋"/>
          <w:sz w:val="32"/>
          <w:szCs w:val="32"/>
        </w:rPr>
      </w:pPr>
      <w:r w:rsidRPr="00057C1D">
        <w:rPr>
          <w:rFonts w:ascii="楷体_GB2312" w:eastAsia="楷体_GB2312" w:hAnsi="仿宋" w:cs="仿宋" w:hint="eastAsia"/>
          <w:sz w:val="32"/>
          <w:szCs w:val="32"/>
        </w:rPr>
        <w:t>（三）项目限制</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每名运动员限报 2个单项，每项限报3人，全能运动员仅可兼报接力。各单位可报男、女接力各1队</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楷体_GB2312" w:eastAsia="楷体_GB2312" w:hAnsi="仿宋" w:cs="仿宋"/>
          <w:sz w:val="32"/>
          <w:szCs w:val="32"/>
        </w:rPr>
      </w:pPr>
      <w:r w:rsidRPr="00057C1D">
        <w:rPr>
          <w:rFonts w:ascii="楷体_GB2312" w:eastAsia="楷体_GB2312" w:hAnsi="仿宋" w:cs="仿宋" w:hint="eastAsia"/>
          <w:sz w:val="32"/>
          <w:szCs w:val="32"/>
        </w:rPr>
        <w:t>（四）资格审查</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有关运动员的资格问题请报名单位严格审查把关，报名后如运动员资格违反有关规定者将按本规程第十条第（八）款之规定处理</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楷体_GB2312" w:eastAsia="楷体_GB2312" w:hAnsi="仿宋" w:cs="仿宋"/>
          <w:sz w:val="32"/>
          <w:szCs w:val="32"/>
        </w:rPr>
      </w:pPr>
      <w:r w:rsidRPr="00057C1D">
        <w:rPr>
          <w:rFonts w:ascii="楷体_GB2312" w:eastAsia="楷体_GB2312" w:hAnsi="仿宋" w:cs="仿宋" w:hint="eastAsia"/>
          <w:sz w:val="32"/>
          <w:szCs w:val="32"/>
        </w:rPr>
        <w:t>（五）身份验证</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参赛运动员必须持二代身份证进行人证核验，检录通过后才能参赛。</w:t>
      </w:r>
    </w:p>
    <w:p w:rsidR="0014379A" w:rsidRDefault="0014379A" w:rsidP="0014379A">
      <w:pPr>
        <w:numPr>
          <w:ilvl w:val="0"/>
          <w:numId w:val="1"/>
        </w:numPr>
        <w:spacing w:line="560" w:lineRule="exact"/>
        <w:ind w:firstLineChars="221" w:firstLine="707"/>
        <w:jc w:val="left"/>
        <w:rPr>
          <w:rFonts w:ascii="黑体" w:eastAsia="黑体" w:hAnsi="黑体" w:cs="黑体"/>
          <w:sz w:val="32"/>
          <w:szCs w:val="32"/>
        </w:rPr>
      </w:pPr>
      <w:r>
        <w:rPr>
          <w:rFonts w:ascii="黑体" w:eastAsia="黑体" w:hAnsi="黑体" w:cs="黑体" w:hint="eastAsia"/>
          <w:sz w:val="32"/>
          <w:szCs w:val="32"/>
        </w:rPr>
        <w:t>报名办法</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w:t>
      </w:r>
      <w:r w:rsidRPr="00057C1D">
        <w:rPr>
          <w:rFonts w:ascii="仿宋_GB2312" w:eastAsia="仿宋_GB2312" w:hAnsi="仿宋" w:cs="仿宋" w:hint="eastAsia"/>
          <w:sz w:val="32"/>
          <w:szCs w:val="32"/>
          <w:lang/>
        </w:rPr>
        <w:t>一</w:t>
      </w:r>
      <w:r w:rsidRPr="00057C1D">
        <w:rPr>
          <w:rFonts w:ascii="仿宋_GB2312" w:eastAsia="仿宋_GB2312" w:hAnsi="仿宋" w:cs="仿宋" w:hint="eastAsia"/>
          <w:sz w:val="32"/>
          <w:szCs w:val="32"/>
        </w:rPr>
        <w:t>）报名时间截至5月1日20：00登陆</w:t>
      </w:r>
      <w:proofErr w:type="gramStart"/>
      <w:r w:rsidRPr="00057C1D">
        <w:rPr>
          <w:rFonts w:ascii="仿宋_GB2312" w:eastAsia="仿宋_GB2312" w:hAnsi="仿宋" w:cs="仿宋" w:hint="eastAsia"/>
          <w:sz w:val="32"/>
          <w:szCs w:val="32"/>
        </w:rPr>
        <w:t>圣火赛事</w:t>
      </w:r>
      <w:proofErr w:type="gramEnd"/>
      <w:r w:rsidRPr="00057C1D">
        <w:rPr>
          <w:rFonts w:ascii="仿宋_GB2312" w:eastAsia="仿宋_GB2312" w:hAnsi="仿宋" w:cs="仿宋" w:hint="eastAsia"/>
          <w:sz w:val="32"/>
          <w:szCs w:val="32"/>
        </w:rPr>
        <w:t>管理平台http://sh.bjdtx.org.cn/报名和注册。</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lastRenderedPageBreak/>
        <w:t>（二）各校</w:t>
      </w:r>
      <w:proofErr w:type="gramStart"/>
      <w:r w:rsidRPr="00057C1D">
        <w:rPr>
          <w:rFonts w:ascii="仿宋_GB2312" w:eastAsia="仿宋_GB2312" w:hAnsi="仿宋" w:cs="仿宋" w:hint="eastAsia"/>
          <w:sz w:val="32"/>
          <w:szCs w:val="32"/>
        </w:rPr>
        <w:t>报领队</w:t>
      </w:r>
      <w:proofErr w:type="gramEnd"/>
      <w:r w:rsidRPr="00057C1D">
        <w:rPr>
          <w:rFonts w:ascii="仿宋_GB2312" w:eastAsia="仿宋_GB2312" w:hAnsi="仿宋" w:cs="仿宋" w:hint="eastAsia"/>
          <w:sz w:val="32"/>
          <w:szCs w:val="32"/>
        </w:rPr>
        <w:t>1人，教练2至4人（凡被中国田径协会处罚期间的教练员不能担任教练工作）。各队通过网络报名，</w:t>
      </w:r>
      <w:r w:rsidRPr="00057C1D">
        <w:rPr>
          <w:rFonts w:ascii="仿宋_GB2312" w:eastAsia="仿宋_GB2312" w:hAnsi="仿宋" w:cs="仿宋" w:hint="eastAsia"/>
          <w:sz w:val="32"/>
          <w:szCs w:val="32"/>
          <w:lang/>
        </w:rPr>
        <w:t>完成</w:t>
      </w:r>
      <w:r w:rsidRPr="00057C1D">
        <w:rPr>
          <w:rFonts w:ascii="仿宋_GB2312" w:eastAsia="仿宋_GB2312" w:hAnsi="仿宋" w:cs="仿宋" w:hint="eastAsia"/>
          <w:sz w:val="32"/>
          <w:szCs w:val="32"/>
        </w:rPr>
        <w:t>报名后请打印报名单一式两份，并加盖学校和医务部门公章，召开领队会时间、地点将另行通知。（开会时请携带盖有医务章“并附带运动会期间人身意外伤害险保险单复印件”的报名表、校旗、入场式解说词“150字以内”)</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w:t>
      </w:r>
      <w:r w:rsidRPr="00057C1D">
        <w:rPr>
          <w:rFonts w:ascii="仿宋_GB2312" w:eastAsia="仿宋_GB2312" w:hAnsi="仿宋" w:cs="仿宋" w:hint="eastAsia"/>
          <w:sz w:val="32"/>
          <w:szCs w:val="32"/>
          <w:lang/>
        </w:rPr>
        <w:t>三</w:t>
      </w:r>
      <w:r w:rsidRPr="00057C1D">
        <w:rPr>
          <w:rFonts w:ascii="仿宋_GB2312" w:eastAsia="仿宋_GB2312" w:hAnsi="仿宋" w:cs="仿宋" w:hint="eastAsia"/>
          <w:sz w:val="32"/>
          <w:szCs w:val="32"/>
        </w:rPr>
        <w:t>）各单位号段，</w:t>
      </w:r>
      <w:r w:rsidRPr="00057C1D">
        <w:rPr>
          <w:rFonts w:ascii="仿宋_GB2312" w:eastAsia="仿宋_GB2312" w:hAnsi="仿宋" w:cs="仿宋" w:hint="eastAsia"/>
          <w:sz w:val="32"/>
          <w:szCs w:val="32"/>
          <w:lang/>
        </w:rPr>
        <w:t>见附件2。</w:t>
      </w:r>
    </w:p>
    <w:p w:rsidR="0014379A" w:rsidRDefault="0014379A" w:rsidP="0014379A">
      <w:pPr>
        <w:numPr>
          <w:ilvl w:val="0"/>
          <w:numId w:val="1"/>
        </w:numPr>
        <w:spacing w:line="560" w:lineRule="exact"/>
        <w:ind w:firstLineChars="221" w:firstLine="707"/>
        <w:jc w:val="left"/>
        <w:rPr>
          <w:rFonts w:ascii="黑体" w:eastAsia="黑体" w:hAnsi="黑体" w:cs="黑体"/>
          <w:sz w:val="32"/>
          <w:szCs w:val="32"/>
        </w:rPr>
      </w:pPr>
      <w:r>
        <w:rPr>
          <w:rFonts w:ascii="黑体" w:eastAsia="黑体" w:hAnsi="黑体" w:cs="黑体" w:hint="eastAsia"/>
          <w:sz w:val="32"/>
          <w:szCs w:val="32"/>
          <w:lang/>
        </w:rPr>
        <w:t>竞赛办法</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（一）男子组100米、200米、400米、男子110米栏；女子组100米、200米、400米、100米栏，甲B</w:t>
      </w:r>
      <w:proofErr w:type="gramStart"/>
      <w:r w:rsidRPr="00057C1D">
        <w:rPr>
          <w:rFonts w:ascii="仿宋_GB2312" w:eastAsia="仿宋_GB2312" w:hAnsi="仿宋" w:cs="仿宋" w:hint="eastAsia"/>
          <w:sz w:val="32"/>
          <w:szCs w:val="32"/>
        </w:rPr>
        <w:t>组甲</w:t>
      </w:r>
      <w:proofErr w:type="gramEnd"/>
      <w:r w:rsidRPr="00057C1D">
        <w:rPr>
          <w:rFonts w:ascii="仿宋_GB2312" w:eastAsia="仿宋_GB2312" w:hAnsi="仿宋" w:cs="仿宋" w:hint="eastAsia"/>
          <w:sz w:val="32"/>
          <w:szCs w:val="32"/>
        </w:rPr>
        <w:t>C组运动员只参加预赛，不参加决赛</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w:t>
      </w:r>
      <w:r w:rsidRPr="00057C1D">
        <w:rPr>
          <w:rFonts w:ascii="仿宋_GB2312" w:eastAsia="仿宋_GB2312" w:hAnsi="仿宋" w:cs="仿宋" w:hint="eastAsia"/>
          <w:sz w:val="32"/>
          <w:szCs w:val="32"/>
          <w:lang/>
        </w:rPr>
        <w:t>二</w:t>
      </w:r>
      <w:r w:rsidRPr="00057C1D">
        <w:rPr>
          <w:rFonts w:ascii="仿宋_GB2312" w:eastAsia="仿宋_GB2312" w:hAnsi="仿宋" w:cs="仿宋" w:hint="eastAsia"/>
          <w:sz w:val="32"/>
          <w:szCs w:val="32"/>
        </w:rPr>
        <w:t>）分组决赛中为了鼓励运动员创造更好的成绩，编排分组时尽可能将2020年高校比赛获得前八名的运动员排在一组，如“4×100米接力、4×400米接力”</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w:t>
      </w:r>
      <w:r w:rsidRPr="00057C1D">
        <w:rPr>
          <w:rFonts w:ascii="仿宋_GB2312" w:eastAsia="仿宋_GB2312" w:hAnsi="仿宋" w:cs="仿宋" w:hint="eastAsia"/>
          <w:sz w:val="32"/>
          <w:szCs w:val="32"/>
          <w:lang/>
        </w:rPr>
        <w:t>三</w:t>
      </w:r>
      <w:r w:rsidRPr="00057C1D">
        <w:rPr>
          <w:rFonts w:ascii="仿宋_GB2312" w:eastAsia="仿宋_GB2312" w:hAnsi="仿宋" w:cs="仿宋" w:hint="eastAsia"/>
          <w:sz w:val="32"/>
          <w:szCs w:val="32"/>
        </w:rPr>
        <w:t>）凡竞赛项目报名不足三人或三队时（含接力队），即取消该项目的比赛，由田径分会通知有关学校改项</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w:t>
      </w:r>
      <w:r w:rsidRPr="00057C1D">
        <w:rPr>
          <w:rFonts w:ascii="仿宋_GB2312" w:eastAsia="仿宋_GB2312" w:hAnsi="仿宋" w:cs="仿宋" w:hint="eastAsia"/>
          <w:sz w:val="32"/>
          <w:szCs w:val="32"/>
          <w:lang/>
        </w:rPr>
        <w:t>四</w:t>
      </w:r>
      <w:r w:rsidRPr="00057C1D">
        <w:rPr>
          <w:rFonts w:ascii="仿宋_GB2312" w:eastAsia="仿宋_GB2312" w:hAnsi="仿宋" w:cs="仿宋" w:hint="eastAsia"/>
          <w:sz w:val="32"/>
          <w:szCs w:val="32"/>
        </w:rPr>
        <w:t>）撑杆跳高的运动员要自备撑杆，比赛当天检录时有关裁判检查合格后方可使用</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w:t>
      </w:r>
      <w:r w:rsidRPr="00057C1D">
        <w:rPr>
          <w:rFonts w:ascii="仿宋_GB2312" w:eastAsia="仿宋_GB2312" w:hAnsi="仿宋" w:cs="仿宋" w:hint="eastAsia"/>
          <w:sz w:val="32"/>
          <w:szCs w:val="32"/>
          <w:lang/>
        </w:rPr>
        <w:t>五</w:t>
      </w:r>
      <w:r w:rsidRPr="00057C1D">
        <w:rPr>
          <w:rFonts w:ascii="仿宋_GB2312" w:eastAsia="仿宋_GB2312" w:hAnsi="仿宋" w:cs="仿宋" w:hint="eastAsia"/>
          <w:sz w:val="32"/>
          <w:szCs w:val="32"/>
        </w:rPr>
        <w:t>）田赛项目比赛顺序由大会抽签排定</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w:t>
      </w:r>
      <w:r w:rsidRPr="00057C1D">
        <w:rPr>
          <w:rFonts w:ascii="仿宋_GB2312" w:eastAsia="仿宋_GB2312" w:hAnsi="仿宋" w:cs="仿宋" w:hint="eastAsia"/>
          <w:sz w:val="32"/>
          <w:szCs w:val="32"/>
          <w:lang/>
        </w:rPr>
        <w:t>六</w:t>
      </w:r>
      <w:r w:rsidRPr="00057C1D">
        <w:rPr>
          <w:rFonts w:ascii="仿宋_GB2312" w:eastAsia="仿宋_GB2312" w:hAnsi="仿宋" w:cs="仿宋" w:hint="eastAsia"/>
          <w:sz w:val="32"/>
          <w:szCs w:val="32"/>
        </w:rPr>
        <w:t>）接力项目，同一单位的参赛运动员必须统一服装，否则不准参加比赛</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w:t>
      </w:r>
      <w:r w:rsidRPr="00057C1D">
        <w:rPr>
          <w:rFonts w:ascii="仿宋_GB2312" w:eastAsia="仿宋_GB2312" w:hAnsi="仿宋" w:cs="仿宋" w:hint="eastAsia"/>
          <w:sz w:val="32"/>
          <w:szCs w:val="32"/>
          <w:lang/>
        </w:rPr>
        <w:t>七</w:t>
      </w:r>
      <w:r w:rsidRPr="00057C1D">
        <w:rPr>
          <w:rFonts w:ascii="仿宋_GB2312" w:eastAsia="仿宋_GB2312" w:hAnsi="仿宋" w:cs="仿宋" w:hint="eastAsia"/>
          <w:sz w:val="32"/>
          <w:szCs w:val="32"/>
        </w:rPr>
        <w:t>）10000米跑和竞走项目关门时间，按照比赛中第十位结束比赛运动员的成绩为关门时间，超过关门时间的运动员即</w:t>
      </w:r>
      <w:r w:rsidRPr="00057C1D">
        <w:rPr>
          <w:rFonts w:ascii="仿宋_GB2312" w:eastAsia="仿宋_GB2312" w:hAnsi="仿宋" w:cs="仿宋" w:hint="eastAsia"/>
          <w:sz w:val="32"/>
          <w:szCs w:val="32"/>
        </w:rPr>
        <w:lastRenderedPageBreak/>
        <w:t>终止比赛（关门时间执行方法：是指运动员到达关门时间时</w:t>
      </w:r>
      <w:proofErr w:type="gramStart"/>
      <w:r w:rsidRPr="00057C1D">
        <w:rPr>
          <w:rFonts w:ascii="仿宋_GB2312" w:eastAsia="仿宋_GB2312" w:hAnsi="仿宋" w:cs="仿宋" w:hint="eastAsia"/>
          <w:sz w:val="32"/>
          <w:szCs w:val="32"/>
        </w:rPr>
        <w:t>还距离</w:t>
      </w:r>
      <w:proofErr w:type="gramEnd"/>
      <w:r w:rsidRPr="00057C1D">
        <w:rPr>
          <w:rFonts w:ascii="仿宋_GB2312" w:eastAsia="仿宋_GB2312" w:hAnsi="仿宋" w:cs="仿宋" w:hint="eastAsia"/>
          <w:sz w:val="32"/>
          <w:szCs w:val="32"/>
        </w:rPr>
        <w:t>终点 400 米以上者即被劝离退出比赛）</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w:t>
      </w:r>
      <w:r w:rsidRPr="00057C1D">
        <w:rPr>
          <w:rFonts w:ascii="仿宋_GB2312" w:eastAsia="仿宋_GB2312" w:hAnsi="仿宋" w:cs="仿宋" w:hint="eastAsia"/>
          <w:sz w:val="32"/>
          <w:szCs w:val="32"/>
          <w:lang/>
        </w:rPr>
        <w:t>八</w:t>
      </w:r>
      <w:r w:rsidRPr="00057C1D">
        <w:rPr>
          <w:rFonts w:ascii="仿宋_GB2312" w:eastAsia="仿宋_GB2312" w:hAnsi="仿宋" w:cs="仿宋" w:hint="eastAsia"/>
          <w:sz w:val="32"/>
          <w:szCs w:val="32"/>
        </w:rPr>
        <w:t>）竞赛使用最新田径竞赛规则及成人比赛标准（器械重量、栏高、栏间距）</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黑体" w:cs="黑体" w:hint="eastAsia"/>
          <w:sz w:val="32"/>
          <w:szCs w:val="32"/>
        </w:rPr>
      </w:pPr>
      <w:r w:rsidRPr="00057C1D">
        <w:rPr>
          <w:rFonts w:ascii="仿宋_GB2312" w:eastAsia="仿宋_GB2312" w:hAnsi="仿宋" w:cs="仿宋" w:hint="eastAsia"/>
          <w:sz w:val="32"/>
          <w:szCs w:val="32"/>
        </w:rPr>
        <w:t>（</w:t>
      </w:r>
      <w:r w:rsidRPr="00057C1D">
        <w:rPr>
          <w:rFonts w:ascii="仿宋_GB2312" w:eastAsia="仿宋_GB2312" w:hAnsi="仿宋" w:cs="仿宋" w:hint="eastAsia"/>
          <w:sz w:val="32"/>
          <w:szCs w:val="32"/>
          <w:lang/>
        </w:rPr>
        <w:t>九</w:t>
      </w:r>
      <w:r w:rsidRPr="00057C1D">
        <w:rPr>
          <w:rFonts w:ascii="仿宋_GB2312" w:eastAsia="仿宋_GB2312" w:hAnsi="仿宋" w:cs="仿宋" w:hint="eastAsia"/>
          <w:sz w:val="32"/>
          <w:szCs w:val="32"/>
        </w:rPr>
        <w:t>）为保证公平竞赛，本届运动会将加大兴奋剂抽查检测力度，如违反了反兴奋剂规则，除将按国家有关规定处理并报北京市教委通报批评。</w:t>
      </w:r>
    </w:p>
    <w:p w:rsidR="0014379A" w:rsidRDefault="0014379A" w:rsidP="0014379A">
      <w:pPr>
        <w:numPr>
          <w:ilvl w:val="0"/>
          <w:numId w:val="1"/>
        </w:numPr>
        <w:spacing w:line="560" w:lineRule="exact"/>
        <w:ind w:firstLineChars="221" w:firstLine="707"/>
        <w:jc w:val="left"/>
        <w:rPr>
          <w:rFonts w:ascii="黑体" w:eastAsia="黑体" w:hAnsi="黑体" w:cs="黑体"/>
          <w:sz w:val="32"/>
          <w:szCs w:val="32"/>
        </w:rPr>
      </w:pPr>
      <w:r>
        <w:rPr>
          <w:rFonts w:ascii="黑体" w:eastAsia="黑体" w:hAnsi="黑体" w:cs="黑体" w:hint="eastAsia"/>
          <w:sz w:val="32"/>
          <w:szCs w:val="32"/>
        </w:rPr>
        <w:t>奖励办法</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（一）各组单项录取前八名，一至八名按9、7、6、5、4、3、2、1记分。甲B组一至三名按4、2、1记分。甲C组录取前六名，一至六名按7、5、4、3、2、1记分，接力和全能双倍计分</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（二）甲B组运动员只参加预赛不参加决赛；甲B组运动员预赛成绩须进入预赛总成绩的前三名，其成绩超过甲A组运动员决赛成绩的第三名，方按成绩排列相应名次。最多录取3名，最少为0</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（三）甲C组运动员只参加乙组的预赛，不参加决赛，甲C组运动员预赛成绩须超过乙组决赛成绩的第三名，按成绩排列相应名次。最多录取6名，最少为0</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四）各单项录取前三名颁发奖牌。获得前八名的运动员成绩证书运动会结束时以单位形式集体领取。大学生技能等级证书，请在运动会后一周登录学生运动技能等级标准证书自助查询系统自助打印或下载。网址：</w:t>
      </w:r>
      <w:hyperlink r:id="rId5" w:history="1">
        <w:r w:rsidRPr="00057C1D">
          <w:rPr>
            <w:rFonts w:ascii="仿宋_GB2312" w:eastAsia="仿宋_GB2312" w:hAnsi="仿宋" w:cs="仿宋" w:hint="eastAsia"/>
            <w:sz w:val="32"/>
            <w:szCs w:val="32"/>
          </w:rPr>
          <w:t>http://sh.bjdtx.org.cn/</w:t>
        </w:r>
      </w:hyperlink>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lastRenderedPageBreak/>
        <w:t>（五）凡打破首都高等院校田径运动会纪录的运动员发给破纪录奖</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（六）团体总分：</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甲组录取男子团体总分、女子团体总分、男女团体总分前八名。甲B组和甲C组取男女团体总分前三名。乙组、丙组分别录取男子团体总分、女子团体总分、男女团体总分前八名。</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如总分相等时，以破纪录多者列前，再相等则以第一名多者列前，再相等则以第二名多者列前，以此类推</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（七）本次运动会评选体育道德风尚奖32名，评选优秀裁判员30名，评选最佳运动员、最佳教练员若干名，评奖办法见评选体育道德风尚奖、评选优秀裁判员、评选最佳运动员、最佳教练员细则</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hint="eastAsia"/>
          <w:sz w:val="32"/>
          <w:szCs w:val="32"/>
        </w:rPr>
      </w:pPr>
      <w:r w:rsidRPr="00057C1D">
        <w:rPr>
          <w:rFonts w:ascii="仿宋_GB2312" w:eastAsia="仿宋_GB2312" w:hAnsi="仿宋" w:cs="仿宋" w:hint="eastAsia"/>
          <w:sz w:val="32"/>
          <w:szCs w:val="32"/>
        </w:rPr>
        <w:t>（八）各参赛院校和运动员必须遵守本规程各项规定。如违反或不符合规定，弄虚作假者，一经发现，即取消比赛成绩和团体总分并通报批评；严重者停赛一年</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（九）各参赛单位要通过</w:t>
      </w:r>
      <w:proofErr w:type="gramStart"/>
      <w:r w:rsidRPr="00057C1D">
        <w:rPr>
          <w:rFonts w:ascii="仿宋_GB2312" w:eastAsia="仿宋_GB2312" w:hAnsi="仿宋" w:cs="仿宋" w:hint="eastAsia"/>
          <w:sz w:val="32"/>
          <w:szCs w:val="32"/>
        </w:rPr>
        <w:t>圣火赛事</w:t>
      </w:r>
      <w:proofErr w:type="gramEnd"/>
      <w:r w:rsidRPr="00057C1D">
        <w:rPr>
          <w:rFonts w:ascii="仿宋_GB2312" w:eastAsia="仿宋_GB2312" w:hAnsi="仿宋" w:cs="仿宋" w:hint="eastAsia"/>
          <w:sz w:val="32"/>
          <w:szCs w:val="32"/>
        </w:rPr>
        <w:t>公众号或甲、乙、丙组</w:t>
      </w:r>
      <w:proofErr w:type="gramStart"/>
      <w:r w:rsidRPr="00057C1D">
        <w:rPr>
          <w:rFonts w:ascii="仿宋_GB2312" w:eastAsia="仿宋_GB2312" w:hAnsi="仿宋" w:cs="仿宋" w:hint="eastAsia"/>
          <w:sz w:val="32"/>
          <w:szCs w:val="32"/>
        </w:rPr>
        <w:t>微信群</w:t>
      </w:r>
      <w:proofErr w:type="gramEnd"/>
      <w:r w:rsidRPr="00057C1D">
        <w:rPr>
          <w:rFonts w:ascii="仿宋_GB2312" w:eastAsia="仿宋_GB2312" w:hAnsi="仿宋" w:cs="仿宋" w:hint="eastAsia"/>
          <w:sz w:val="32"/>
          <w:szCs w:val="32"/>
        </w:rPr>
        <w:t>下载竞赛日程、分组名单、号码</w:t>
      </w:r>
      <w:proofErr w:type="gramStart"/>
      <w:r w:rsidRPr="00057C1D">
        <w:rPr>
          <w:rFonts w:ascii="仿宋_GB2312" w:eastAsia="仿宋_GB2312" w:hAnsi="仿宋" w:cs="仿宋" w:hint="eastAsia"/>
          <w:sz w:val="32"/>
          <w:szCs w:val="32"/>
        </w:rPr>
        <w:t>段分配</w:t>
      </w:r>
      <w:proofErr w:type="gramEnd"/>
      <w:r w:rsidRPr="00057C1D">
        <w:rPr>
          <w:rFonts w:ascii="仿宋_GB2312" w:eastAsia="仿宋_GB2312" w:hAnsi="仿宋" w:cs="仿宋" w:hint="eastAsia"/>
          <w:sz w:val="32"/>
          <w:szCs w:val="32"/>
        </w:rPr>
        <w:t>表、补充说明等文件。</w:t>
      </w:r>
    </w:p>
    <w:p w:rsidR="0014379A" w:rsidRDefault="0014379A" w:rsidP="0014379A">
      <w:pPr>
        <w:numPr>
          <w:ilvl w:val="0"/>
          <w:numId w:val="1"/>
        </w:numPr>
        <w:spacing w:line="560" w:lineRule="exact"/>
        <w:ind w:firstLineChars="221" w:firstLine="707"/>
        <w:jc w:val="left"/>
        <w:rPr>
          <w:rFonts w:ascii="黑体" w:eastAsia="黑体" w:hAnsi="黑体" w:cs="黑体"/>
          <w:sz w:val="32"/>
          <w:szCs w:val="32"/>
        </w:rPr>
      </w:pPr>
      <w:r>
        <w:rPr>
          <w:rFonts w:ascii="黑体" w:eastAsia="黑体" w:hAnsi="黑体" w:cs="黑体" w:hint="eastAsia"/>
          <w:sz w:val="32"/>
          <w:szCs w:val="32"/>
        </w:rPr>
        <w:t>疫情防控要求</w:t>
      </w:r>
    </w:p>
    <w:p w:rsidR="0014379A" w:rsidRPr="00057C1D" w:rsidRDefault="0014379A" w:rsidP="0014379A">
      <w:pPr>
        <w:spacing w:line="560" w:lineRule="exact"/>
        <w:ind w:firstLineChars="200" w:firstLine="640"/>
        <w:rPr>
          <w:rFonts w:ascii="仿宋_GB2312" w:eastAsia="仿宋_GB2312" w:hAnsi="仿宋" w:cs="仿宋"/>
          <w:sz w:val="32"/>
          <w:szCs w:val="32"/>
        </w:rPr>
      </w:pPr>
      <w:r w:rsidRPr="00057C1D">
        <w:rPr>
          <w:rFonts w:ascii="仿宋_GB2312" w:eastAsia="仿宋_GB2312" w:hAnsi="仿宋" w:cs="仿宋" w:hint="eastAsia"/>
          <w:sz w:val="32"/>
          <w:szCs w:val="32"/>
        </w:rPr>
        <w:t>参见附件</w:t>
      </w:r>
      <w:r w:rsidRPr="00057C1D">
        <w:rPr>
          <w:rFonts w:ascii="仿宋_GB2312" w:eastAsia="仿宋_GB2312" w:hAnsi="仿宋" w:cs="仿宋"/>
          <w:sz w:val="32"/>
          <w:szCs w:val="32"/>
        </w:rPr>
        <w:t>2《</w:t>
      </w:r>
      <w:r w:rsidRPr="00057C1D">
        <w:rPr>
          <w:rFonts w:ascii="仿宋_GB2312" w:eastAsia="仿宋_GB2312" w:hAnsi="仿宋" w:cs="仿宋" w:hint="eastAsia"/>
          <w:sz w:val="32"/>
          <w:szCs w:val="32"/>
        </w:rPr>
        <w:t>体育竞赛防控告知</w:t>
      </w:r>
      <w:r w:rsidRPr="00057C1D">
        <w:rPr>
          <w:rFonts w:ascii="仿宋_GB2312" w:eastAsia="仿宋_GB2312" w:hAnsi="仿宋" w:cs="仿宋"/>
          <w:sz w:val="32"/>
          <w:szCs w:val="32"/>
        </w:rPr>
        <w:t>》</w:t>
      </w:r>
      <w:r w:rsidRPr="00057C1D">
        <w:rPr>
          <w:rFonts w:ascii="仿宋_GB2312" w:eastAsia="仿宋_GB2312" w:hAnsi="仿宋" w:cs="仿宋" w:hint="eastAsia"/>
          <w:sz w:val="32"/>
          <w:szCs w:val="32"/>
        </w:rPr>
        <w:t>及大会通知</w:t>
      </w:r>
      <w:r w:rsidRPr="00057C1D">
        <w:rPr>
          <w:rFonts w:ascii="仿宋_GB2312" w:eastAsia="仿宋_GB2312" w:hAnsi="仿宋" w:cs="仿宋"/>
          <w:sz w:val="32"/>
          <w:szCs w:val="32"/>
        </w:rPr>
        <w:t>。</w:t>
      </w:r>
    </w:p>
    <w:p w:rsidR="0014379A" w:rsidRDefault="0014379A" w:rsidP="0014379A">
      <w:pPr>
        <w:numPr>
          <w:ilvl w:val="0"/>
          <w:numId w:val="1"/>
        </w:numPr>
        <w:spacing w:line="560" w:lineRule="exact"/>
        <w:ind w:firstLineChars="221" w:firstLine="707"/>
        <w:jc w:val="left"/>
        <w:rPr>
          <w:rFonts w:ascii="黑体" w:eastAsia="黑体" w:hAnsi="黑体" w:cs="黑体"/>
          <w:sz w:val="32"/>
          <w:szCs w:val="32"/>
        </w:rPr>
      </w:pPr>
      <w:r>
        <w:rPr>
          <w:rFonts w:ascii="黑体" w:eastAsia="黑体" w:hAnsi="黑体" w:cs="黑体" w:hint="eastAsia"/>
          <w:sz w:val="32"/>
          <w:szCs w:val="32"/>
        </w:rPr>
        <w:t>其它要求</w:t>
      </w:r>
    </w:p>
    <w:p w:rsidR="0014379A" w:rsidRPr="00057C1D" w:rsidRDefault="0014379A" w:rsidP="0014379A">
      <w:pPr>
        <w:spacing w:line="560" w:lineRule="exact"/>
        <w:jc w:val="left"/>
        <w:rPr>
          <w:rFonts w:ascii="仿宋_GB2312" w:eastAsia="仿宋_GB2312" w:hAnsi="仿宋" w:cs="仿宋"/>
          <w:sz w:val="32"/>
          <w:szCs w:val="32"/>
        </w:rPr>
      </w:pPr>
      <w:r w:rsidRPr="00057C1D">
        <w:rPr>
          <w:rFonts w:ascii="仿宋_GB2312" w:eastAsia="仿宋_GB2312" w:hAnsi="仿宋" w:cs="仿宋" w:hint="eastAsia"/>
          <w:sz w:val="32"/>
          <w:szCs w:val="32"/>
        </w:rPr>
        <w:t xml:space="preserve">    （一）比赛</w:t>
      </w:r>
      <w:proofErr w:type="gramStart"/>
      <w:r w:rsidRPr="00057C1D">
        <w:rPr>
          <w:rFonts w:ascii="仿宋_GB2312" w:eastAsia="仿宋_GB2312" w:hAnsi="仿宋" w:cs="仿宋" w:hint="eastAsia"/>
          <w:sz w:val="32"/>
          <w:szCs w:val="32"/>
        </w:rPr>
        <w:t>不</w:t>
      </w:r>
      <w:proofErr w:type="gramEnd"/>
      <w:r w:rsidRPr="00057C1D">
        <w:rPr>
          <w:rFonts w:ascii="仿宋_GB2312" w:eastAsia="仿宋_GB2312" w:hAnsi="仿宋" w:cs="仿宋" w:hint="eastAsia"/>
          <w:sz w:val="32"/>
          <w:szCs w:val="32"/>
        </w:rPr>
        <w:t>收报名费</w:t>
      </w:r>
      <w:r>
        <w:rPr>
          <w:rFonts w:ascii="仿宋_GB2312" w:eastAsia="仿宋_GB2312" w:hAnsi="仿宋" w:cs="仿宋" w:hint="eastAsia"/>
          <w:sz w:val="32"/>
          <w:szCs w:val="32"/>
        </w:rPr>
        <w:t>。</w:t>
      </w:r>
      <w:r w:rsidRPr="00057C1D">
        <w:rPr>
          <w:rFonts w:ascii="仿宋_GB2312" w:eastAsia="仿宋_GB2312" w:hAnsi="仿宋" w:cs="仿宋" w:hint="eastAsia"/>
          <w:sz w:val="32"/>
          <w:szCs w:val="32"/>
        </w:rPr>
        <w:t>住宿和交通等费用各参赛单位自理</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（二）</w:t>
      </w:r>
      <w:r w:rsidRPr="00057C1D">
        <w:rPr>
          <w:rFonts w:ascii="仿宋_GB2312" w:eastAsia="仿宋_GB2312" w:hAnsi="仿宋" w:cs="仿宋" w:hint="eastAsia"/>
          <w:sz w:val="32"/>
          <w:szCs w:val="32"/>
        </w:rPr>
        <w:t>本次比赛的摄影录像用于竞赛判罚及其赛事宣传</w:t>
      </w:r>
      <w:r w:rsidRPr="00057C1D">
        <w:rPr>
          <w:rFonts w:ascii="仿宋_GB2312" w:eastAsia="仿宋_GB2312" w:hAnsi="仿宋" w:cs="仿宋"/>
          <w:sz w:val="32"/>
          <w:szCs w:val="32"/>
        </w:rPr>
        <w:t>，</w:t>
      </w:r>
      <w:r w:rsidRPr="00057C1D">
        <w:rPr>
          <w:rFonts w:ascii="仿宋_GB2312" w:eastAsia="仿宋_GB2312" w:hAnsi="仿宋" w:cs="仿宋" w:hint="eastAsia"/>
          <w:sz w:val="32"/>
          <w:szCs w:val="32"/>
        </w:rPr>
        <w:t>摄影录像权及衍生作品的版权归本次组委会所有</w:t>
      </w:r>
      <w:r w:rsidRPr="00057C1D">
        <w:rPr>
          <w:rFonts w:ascii="仿宋_GB2312" w:eastAsia="仿宋_GB2312" w:hAnsi="仿宋" w:cs="仿宋"/>
          <w:sz w:val="32"/>
          <w:szCs w:val="32"/>
        </w:rPr>
        <w:t>，</w:t>
      </w:r>
      <w:r w:rsidRPr="00057C1D">
        <w:rPr>
          <w:rFonts w:ascii="仿宋_GB2312" w:eastAsia="仿宋_GB2312" w:hAnsi="仿宋" w:cs="仿宋" w:hint="eastAsia"/>
          <w:sz w:val="32"/>
          <w:szCs w:val="32"/>
        </w:rPr>
        <w:t>组委会有权对本次赛事进行录像</w:t>
      </w:r>
      <w:r>
        <w:rPr>
          <w:rFonts w:ascii="仿宋_GB2312" w:eastAsia="仿宋_GB2312" w:hAnsi="仿宋" w:cs="仿宋" w:hint="eastAsia"/>
          <w:sz w:val="32"/>
          <w:szCs w:val="32"/>
        </w:rPr>
        <w:t>。</w:t>
      </w:r>
    </w:p>
    <w:p w:rsidR="0014379A" w:rsidRPr="00057C1D" w:rsidRDefault="0014379A" w:rsidP="0014379A">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（三）</w:t>
      </w:r>
      <w:r w:rsidRPr="00057C1D">
        <w:rPr>
          <w:rFonts w:ascii="仿宋_GB2312" w:eastAsia="仿宋_GB2312" w:hAnsi="仿宋" w:cs="仿宋" w:hint="eastAsia"/>
          <w:sz w:val="32"/>
          <w:szCs w:val="32"/>
        </w:rPr>
        <w:t>赛会裁判由北京市大学生体育</w:t>
      </w:r>
      <w:proofErr w:type="gramStart"/>
      <w:r w:rsidRPr="00057C1D">
        <w:rPr>
          <w:rFonts w:ascii="仿宋_GB2312" w:eastAsia="仿宋_GB2312" w:hAnsi="仿宋" w:cs="仿宋" w:hint="eastAsia"/>
          <w:sz w:val="32"/>
          <w:szCs w:val="32"/>
        </w:rPr>
        <w:t>协会田径</w:t>
      </w:r>
      <w:proofErr w:type="gramEnd"/>
      <w:r w:rsidRPr="00057C1D">
        <w:rPr>
          <w:rFonts w:ascii="仿宋_GB2312" w:eastAsia="仿宋_GB2312" w:hAnsi="仿宋" w:cs="仿宋" w:hint="eastAsia"/>
          <w:sz w:val="32"/>
          <w:szCs w:val="32"/>
        </w:rPr>
        <w:t>分会选派</w:t>
      </w:r>
      <w:r w:rsidRPr="00057C1D">
        <w:rPr>
          <w:rFonts w:ascii="仿宋_GB2312" w:eastAsia="仿宋_GB2312" w:hAnsi="仿宋" w:cs="仿宋"/>
          <w:sz w:val="32"/>
          <w:szCs w:val="32"/>
        </w:rPr>
        <w:t>。</w:t>
      </w:r>
    </w:p>
    <w:p w:rsidR="0014379A" w:rsidRDefault="0014379A" w:rsidP="0014379A">
      <w:pPr>
        <w:numPr>
          <w:ilvl w:val="0"/>
          <w:numId w:val="1"/>
        </w:numPr>
        <w:spacing w:line="560" w:lineRule="exact"/>
        <w:ind w:firstLineChars="221" w:firstLine="707"/>
        <w:jc w:val="left"/>
        <w:rPr>
          <w:rFonts w:ascii="黑体" w:eastAsia="黑体" w:hAnsi="黑体" w:cs="黑体"/>
          <w:sz w:val="32"/>
          <w:szCs w:val="32"/>
        </w:rPr>
      </w:pPr>
      <w:r>
        <w:rPr>
          <w:rFonts w:ascii="黑体" w:eastAsia="黑体" w:hAnsi="黑体" w:cs="黑体" w:hint="eastAsia"/>
          <w:sz w:val="32"/>
          <w:szCs w:val="32"/>
        </w:rPr>
        <w:t>其它未尽事宜以田径分会通知为准。</w:t>
      </w:r>
    </w:p>
    <w:p w:rsidR="0014379A" w:rsidRDefault="0014379A" w:rsidP="0014379A">
      <w:pPr>
        <w:spacing w:line="560" w:lineRule="exact"/>
        <w:jc w:val="left"/>
        <w:rPr>
          <w:rFonts w:ascii="仿宋" w:eastAsia="仿宋" w:hAnsi="仿宋"/>
          <w:sz w:val="32"/>
          <w:szCs w:val="32"/>
        </w:rPr>
      </w:pPr>
    </w:p>
    <w:p w:rsidR="001F5ECF" w:rsidRPr="0014379A" w:rsidRDefault="0014379A"/>
    <w:sectPr w:rsidR="001F5ECF" w:rsidRPr="0014379A">
      <w:headerReference w:type="even" r:id="rId6"/>
      <w:headerReference w:type="default" r:id="rId7"/>
      <w:footerReference w:type="even" r:id="rId8"/>
      <w:footerReference w:type="default" r:id="rId9"/>
      <w:headerReference w:type="first" r:id="rId10"/>
      <w:footerReference w:type="first" r:id="rId11"/>
      <w:pgSz w:w="11906" w:h="16838"/>
      <w:pgMar w:top="1701" w:right="1588" w:bottom="1701" w:left="1588" w:header="851" w:footer="992" w:gutter="0"/>
      <w:pgNumType w:fmt="numberInDash"/>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6CE1" w:rsidRPr="00057C1D" w:rsidRDefault="0014379A">
    <w:pPr>
      <w:pStyle w:val="a3"/>
      <w:rPr>
        <w:rFonts w:ascii="宋体" w:hAnsi="宋体"/>
        <w:sz w:val="28"/>
        <w:szCs w:val="28"/>
      </w:rPr>
    </w:pPr>
    <w:r w:rsidRPr="00057C1D">
      <w:rPr>
        <w:rFonts w:ascii="宋体" w:hAnsi="宋体"/>
        <w:sz w:val="28"/>
        <w:szCs w:val="28"/>
      </w:rPr>
      <w:fldChar w:fldCharType="begin"/>
    </w:r>
    <w:r w:rsidRPr="00057C1D">
      <w:rPr>
        <w:rFonts w:ascii="宋体" w:hAnsi="宋体"/>
        <w:sz w:val="28"/>
        <w:szCs w:val="28"/>
      </w:rPr>
      <w:instrText>PAGE   \* MERGEFORMAT</w:instrText>
    </w:r>
    <w:r w:rsidRPr="00057C1D">
      <w:rPr>
        <w:rFonts w:ascii="宋体" w:hAnsi="宋体"/>
        <w:sz w:val="28"/>
        <w:szCs w:val="28"/>
      </w:rPr>
      <w:fldChar w:fldCharType="separate"/>
    </w:r>
    <w:r w:rsidRPr="004600B5">
      <w:rPr>
        <w:rFonts w:ascii="宋体" w:hAnsi="宋体"/>
        <w:noProof/>
        <w:sz w:val="28"/>
        <w:szCs w:val="28"/>
        <w:lang w:val="zh-CN" w:eastAsia="zh-CN"/>
      </w:rPr>
      <w:t>-</w:t>
    </w:r>
    <w:r w:rsidRPr="004600B5">
      <w:rPr>
        <w:rFonts w:ascii="宋体" w:hAnsi="宋体"/>
        <w:noProof/>
        <w:sz w:val="28"/>
        <w:szCs w:val="28"/>
        <w:lang w:val="en-US" w:eastAsia="zh-CN"/>
      </w:rPr>
      <w:t xml:space="preserve"> 8 -</w:t>
    </w:r>
    <w:r w:rsidRPr="00057C1D">
      <w:rPr>
        <w:rFonts w:ascii="宋体" w:hAnsi="宋体"/>
        <w:sz w:val="28"/>
        <w:szCs w:val="28"/>
      </w:rPr>
      <w:fldChar w:fldCharType="end"/>
    </w:r>
  </w:p>
  <w:p w:rsidR="00D06CE1" w:rsidRDefault="0014379A">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6CE1" w:rsidRPr="00057C1D" w:rsidRDefault="0014379A">
    <w:pPr>
      <w:pStyle w:val="a3"/>
      <w:jc w:val="right"/>
      <w:rPr>
        <w:rFonts w:ascii="宋体" w:hAnsi="宋体"/>
        <w:sz w:val="28"/>
        <w:szCs w:val="28"/>
      </w:rPr>
    </w:pPr>
    <w:r w:rsidRPr="00057C1D">
      <w:rPr>
        <w:rFonts w:ascii="宋体" w:hAnsi="宋体"/>
        <w:sz w:val="28"/>
        <w:szCs w:val="28"/>
      </w:rPr>
      <w:fldChar w:fldCharType="begin"/>
    </w:r>
    <w:r w:rsidRPr="00057C1D">
      <w:rPr>
        <w:rFonts w:ascii="宋体" w:hAnsi="宋体"/>
        <w:sz w:val="28"/>
        <w:szCs w:val="28"/>
      </w:rPr>
      <w:instrText>PAGE   \* MERGEFORMAT</w:instrText>
    </w:r>
    <w:r w:rsidRPr="00057C1D">
      <w:rPr>
        <w:rFonts w:ascii="宋体" w:hAnsi="宋体"/>
        <w:sz w:val="28"/>
        <w:szCs w:val="28"/>
      </w:rPr>
      <w:fldChar w:fldCharType="separate"/>
    </w:r>
    <w:r w:rsidRPr="0014379A">
      <w:rPr>
        <w:rFonts w:ascii="宋体" w:hAnsi="宋体"/>
        <w:noProof/>
        <w:sz w:val="28"/>
        <w:szCs w:val="28"/>
        <w:lang w:val="zh-CN" w:eastAsia="zh-CN"/>
      </w:rPr>
      <w:t>-</w:t>
    </w:r>
    <w:r w:rsidRPr="0014379A">
      <w:rPr>
        <w:rFonts w:ascii="宋体" w:hAnsi="宋体"/>
        <w:noProof/>
        <w:sz w:val="28"/>
        <w:szCs w:val="28"/>
        <w:lang w:val="en-US" w:eastAsia="zh-CN"/>
      </w:rPr>
      <w:t xml:space="preserve"> 9 -</w:t>
    </w:r>
    <w:r w:rsidRPr="00057C1D">
      <w:rPr>
        <w:rFonts w:ascii="宋体" w:hAnsi="宋体"/>
        <w:sz w:val="28"/>
        <w:szCs w:val="28"/>
      </w:rPr>
      <w:fldChar w:fldCharType="end"/>
    </w:r>
  </w:p>
  <w:p w:rsidR="00D06CE1" w:rsidRDefault="0014379A">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565C" w:rsidRDefault="0014379A">
    <w:pPr>
      <w:pStyle w:val="a3"/>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565C" w:rsidRDefault="0014379A">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565C" w:rsidRDefault="0014379A">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565C" w:rsidRDefault="0014379A">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3208E"/>
    <w:multiLevelType w:val="singleLevel"/>
    <w:tmpl w:val="0053208E"/>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4379A"/>
    <w:rsid w:val="0014379A"/>
    <w:rsid w:val="002F3E2E"/>
    <w:rsid w:val="00480EA3"/>
    <w:rsid w:val="008413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379A"/>
    <w:pPr>
      <w:widowControl w:val="0"/>
      <w:jc w:val="both"/>
    </w:pPr>
    <w:rPr>
      <w:rFonts w:ascii="Calibri" w:eastAsia="宋体" w:hAnsi="Calibri" w:cs="宋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14379A"/>
    <w:pPr>
      <w:tabs>
        <w:tab w:val="center" w:pos="4153"/>
        <w:tab w:val="right" w:pos="8306"/>
      </w:tabs>
      <w:snapToGrid w:val="0"/>
      <w:jc w:val="left"/>
    </w:pPr>
    <w:rPr>
      <w:sz w:val="18"/>
      <w:szCs w:val="18"/>
    </w:rPr>
  </w:style>
  <w:style w:type="character" w:customStyle="1" w:styleId="Char">
    <w:name w:val="页脚 Char"/>
    <w:basedOn w:val="a0"/>
    <w:link w:val="a3"/>
    <w:uiPriority w:val="99"/>
    <w:rsid w:val="0014379A"/>
    <w:rPr>
      <w:rFonts w:ascii="Calibri" w:eastAsia="宋体" w:hAnsi="Calibri" w:cs="宋体"/>
      <w:sz w:val="18"/>
      <w:szCs w:val="18"/>
    </w:rPr>
  </w:style>
  <w:style w:type="paragraph" w:styleId="a4">
    <w:name w:val="header"/>
    <w:basedOn w:val="a"/>
    <w:link w:val="Char0"/>
    <w:uiPriority w:val="99"/>
    <w:qFormat/>
    <w:rsid w:val="0014379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14379A"/>
    <w:rPr>
      <w:rFonts w:ascii="Calibri" w:eastAsia="宋体" w:hAnsi="Calibri" w:cs="宋体"/>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hyperlink" Target="http://sh.bjdtx.org.cn/" TargetMode="Externa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599</Words>
  <Characters>3416</Characters>
  <Application>Microsoft Office Word</Application>
  <DocSecurity>0</DocSecurity>
  <Lines>28</Lines>
  <Paragraphs>8</Paragraphs>
  <ScaleCrop>false</ScaleCrop>
  <Company/>
  <LinksUpToDate>false</LinksUpToDate>
  <CharactersWithSpaces>4007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2021-05-11T07:00:00Z</dcterms:created>
  <dcterms:modified xsi:type="dcterms:W3CDTF">2021-05-11T07:01:00Z</dcterms:modified>
</cp:coreProperties>
</file>