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3A91" w:rsidRDefault="00183A91" w:rsidP="00183A91">
      <w:pPr>
        <w:adjustRightInd w:val="0"/>
        <w:snapToGrid w:val="0"/>
        <w:spacing w:line="560" w:lineRule="exact"/>
        <w:rPr>
          <w:rFonts w:ascii="黑体" w:eastAsia="黑体" w:hAnsi="黑体"/>
          <w:kern w:val="0"/>
          <w:sz w:val="32"/>
          <w:szCs w:val="32"/>
        </w:rPr>
      </w:pPr>
      <w:r>
        <w:rPr>
          <w:rFonts w:ascii="黑体" w:eastAsia="黑体" w:hAnsi="黑体"/>
          <w:kern w:val="0"/>
          <w:sz w:val="32"/>
          <w:szCs w:val="32"/>
        </w:rPr>
        <w:t>附件1</w:t>
      </w:r>
    </w:p>
    <w:p w:rsidR="00183A91" w:rsidRDefault="00183A91" w:rsidP="00183A91">
      <w:pPr>
        <w:adjustRightInd w:val="0"/>
        <w:snapToGrid w:val="0"/>
        <w:spacing w:line="560" w:lineRule="exact"/>
        <w:rPr>
          <w:rFonts w:ascii="黑体" w:eastAsia="黑体" w:hAnsi="黑体"/>
          <w:kern w:val="0"/>
          <w:sz w:val="32"/>
          <w:szCs w:val="32"/>
        </w:rPr>
      </w:pPr>
    </w:p>
    <w:p w:rsidR="00183A91" w:rsidRDefault="00183A91" w:rsidP="00183A91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  <w:sz w:val="40"/>
          <w:szCs w:val="36"/>
        </w:rPr>
      </w:pPr>
      <w:r>
        <w:rPr>
          <w:rFonts w:ascii="方正小标宋简体" w:eastAsia="方正小标宋简体" w:hAnsi="方正小标宋简体" w:cs="方正小标宋简体"/>
          <w:sz w:val="40"/>
          <w:szCs w:val="36"/>
        </w:rPr>
        <w:t>2021年北京市“演说中国”</w:t>
      </w:r>
      <w:r>
        <w:rPr>
          <w:rFonts w:ascii="方正小标宋简体" w:eastAsia="方正小标宋简体" w:hAnsi="方正小标宋简体" w:cs="方正小标宋简体" w:hint="eastAsia"/>
          <w:sz w:val="40"/>
          <w:szCs w:val="36"/>
        </w:rPr>
        <w:t>学生演讲比赛方案</w:t>
      </w:r>
    </w:p>
    <w:p w:rsidR="00183A91" w:rsidRDefault="00183A91" w:rsidP="00183A91">
      <w:pPr>
        <w:spacing w:line="560" w:lineRule="exact"/>
        <w:ind w:firstLineChars="200" w:firstLine="640"/>
        <w:rPr>
          <w:rFonts w:cs="仿宋_GB2312"/>
          <w:sz w:val="32"/>
          <w:szCs w:val="32"/>
        </w:rPr>
      </w:pPr>
    </w:p>
    <w:p w:rsidR="00183A91" w:rsidRDefault="00183A91" w:rsidP="00183A9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我们的时代，时代的我们。2021年是中国共产党成立100周年，也是“十四五”开局之年。为弘扬中华优秀语言文化，歌颂建党百年光辉历程，展现举世瞩目伟大成就，增强爱党爱国情怀，市教委、市语委将组织“演说中国”</w:t>
      </w:r>
      <w:r>
        <w:rPr>
          <w:rFonts w:ascii="仿宋_GB2312" w:eastAsia="仿宋_GB2312" w:cs="仿宋_GB2312" w:hint="eastAsia"/>
          <w:sz w:val="32"/>
          <w:szCs w:val="32"/>
          <w:lang/>
        </w:rPr>
        <w:t>学生</w:t>
      </w:r>
      <w:r>
        <w:rPr>
          <w:rFonts w:ascii="仿宋_GB2312" w:eastAsia="仿宋_GB2312" w:cs="仿宋_GB2312" w:hint="eastAsia"/>
          <w:sz w:val="32"/>
          <w:szCs w:val="32"/>
        </w:rPr>
        <w:t>演讲</w:t>
      </w:r>
      <w:r>
        <w:rPr>
          <w:rFonts w:ascii="仿宋_GB2312" w:eastAsia="仿宋_GB2312" w:cs="仿宋_GB2312" w:hint="eastAsia"/>
          <w:sz w:val="32"/>
          <w:szCs w:val="32"/>
          <w:lang/>
        </w:rPr>
        <w:t>比</w:t>
      </w:r>
      <w:r>
        <w:rPr>
          <w:rFonts w:ascii="仿宋_GB2312" w:eastAsia="仿宋_GB2312" w:cs="仿宋_GB2312" w:hint="eastAsia"/>
          <w:sz w:val="32"/>
          <w:szCs w:val="32"/>
        </w:rPr>
        <w:t>赛。</w:t>
      </w:r>
    </w:p>
    <w:p w:rsidR="00183A91" w:rsidRDefault="00183A91" w:rsidP="00183A91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一、参赛对象与组别</w:t>
      </w:r>
    </w:p>
    <w:p w:rsidR="00183A91" w:rsidRDefault="00183A91" w:rsidP="00183A9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参赛对象为</w:t>
      </w:r>
      <w:r>
        <w:rPr>
          <w:rFonts w:ascii="仿宋_GB2312" w:eastAsia="仿宋_GB2312" w:cs="仿宋_GB2312" w:hint="eastAsia"/>
          <w:sz w:val="32"/>
          <w:szCs w:val="32"/>
          <w:lang/>
        </w:rPr>
        <w:t>北京市</w:t>
      </w:r>
      <w:r>
        <w:rPr>
          <w:rFonts w:ascii="仿宋_GB2312" w:eastAsia="仿宋_GB2312" w:cs="仿宋_GB2312" w:hint="eastAsia"/>
          <w:sz w:val="32"/>
          <w:szCs w:val="32"/>
        </w:rPr>
        <w:t>中小学</w:t>
      </w:r>
      <w:r>
        <w:rPr>
          <w:rFonts w:ascii="仿宋_GB2312" w:eastAsia="仿宋_GB2312" w:cs="仿宋_GB2312" w:hint="eastAsia"/>
          <w:sz w:val="32"/>
          <w:szCs w:val="32"/>
          <w:lang/>
        </w:rPr>
        <w:t>在</w:t>
      </w:r>
      <w:r>
        <w:rPr>
          <w:rFonts w:ascii="仿宋_GB2312" w:eastAsia="仿宋_GB2312" w:cs="仿宋_GB2312" w:hint="eastAsia"/>
          <w:sz w:val="32"/>
          <w:szCs w:val="32"/>
        </w:rPr>
        <w:t>校学生，</w:t>
      </w:r>
      <w:r>
        <w:rPr>
          <w:rFonts w:ascii="仿宋_GB2312" w:eastAsia="仿宋_GB2312" w:cs="仿宋_GB2312" w:hint="eastAsia"/>
          <w:sz w:val="32"/>
          <w:szCs w:val="32"/>
          <w:lang/>
        </w:rPr>
        <w:t>根据学段</w:t>
      </w:r>
      <w:r>
        <w:rPr>
          <w:rFonts w:ascii="仿宋_GB2312" w:eastAsia="仿宋_GB2312" w:cs="仿宋_GB2312" w:hint="eastAsia"/>
          <w:sz w:val="32"/>
          <w:szCs w:val="32"/>
        </w:rPr>
        <w:t>分为小学生组、初中生组、高中生组，共3个组别。</w:t>
      </w:r>
    </w:p>
    <w:p w:rsidR="00183A91" w:rsidRDefault="00183A91" w:rsidP="00183A9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  <w:lang/>
        </w:rPr>
        <w:t>参赛对象为学生个人</w:t>
      </w:r>
      <w:r>
        <w:rPr>
          <w:rFonts w:ascii="仿宋_GB2312" w:eastAsia="仿宋_GB2312" w:cs="仿宋_GB2312" w:hint="eastAsia"/>
          <w:sz w:val="32"/>
          <w:szCs w:val="32"/>
        </w:rPr>
        <w:t>，指导教师</w:t>
      </w:r>
      <w:r>
        <w:rPr>
          <w:rFonts w:ascii="仿宋_GB2312" w:eastAsia="仿宋_GB2312" w:cs="仿宋_GB2312" w:hint="eastAsia"/>
          <w:sz w:val="32"/>
          <w:szCs w:val="32"/>
          <w:lang/>
        </w:rPr>
        <w:t>不限</w:t>
      </w:r>
      <w:r>
        <w:rPr>
          <w:rFonts w:ascii="仿宋_GB2312" w:eastAsia="仿宋_GB2312" w:cs="仿宋_GB2312" w:hint="eastAsia"/>
          <w:sz w:val="32"/>
          <w:szCs w:val="32"/>
        </w:rPr>
        <w:t>。</w:t>
      </w:r>
    </w:p>
    <w:p w:rsidR="00183A91" w:rsidRPr="00353428" w:rsidRDefault="00183A91" w:rsidP="00183A91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 w:rsidRPr="00353428">
        <w:rPr>
          <w:rFonts w:ascii="黑体" w:eastAsia="黑体" w:hAnsi="黑体" w:cs="黑体" w:hint="eastAsia"/>
          <w:sz w:val="32"/>
          <w:szCs w:val="32"/>
        </w:rPr>
        <w:t>二、参赛要求</w:t>
      </w:r>
    </w:p>
    <w:p w:rsidR="00183A91" w:rsidRPr="00D40456" w:rsidRDefault="00183A91" w:rsidP="00183A91">
      <w:pPr>
        <w:adjustRightInd w:val="0"/>
        <w:snapToGrid w:val="0"/>
        <w:spacing w:line="560" w:lineRule="exact"/>
        <w:ind w:firstLineChars="200" w:firstLine="640"/>
        <w:rPr>
          <w:rFonts w:ascii="楷体_GB2312" w:eastAsia="楷体_GB2312" w:hAnsi="CESI楷体-GB2312" w:cs="CESI楷体-GB2312" w:hint="eastAsia"/>
          <w:sz w:val="32"/>
          <w:szCs w:val="32"/>
        </w:rPr>
      </w:pPr>
      <w:r w:rsidRPr="00D40456">
        <w:rPr>
          <w:rFonts w:ascii="楷体_GB2312" w:eastAsia="楷体_GB2312" w:hAnsi="CESI楷体-GB2312" w:cs="CESI楷体-GB2312" w:hint="eastAsia"/>
          <w:sz w:val="32"/>
          <w:szCs w:val="32"/>
        </w:rPr>
        <w:t>（一）演讲题目</w:t>
      </w:r>
    </w:p>
    <w:p w:rsidR="00183A91" w:rsidRDefault="00183A91" w:rsidP="00183A9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楷体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1919年,鲁迅先生在《新青年》上发表的一篇文章写道:</w:t>
      </w:r>
      <w:r>
        <w:rPr>
          <w:rFonts w:ascii="仿宋_GB2312" w:eastAsia="仿宋_GB2312" w:hAnsi="楷体" w:cs="仿宋_GB2312" w:hint="eastAsia"/>
          <w:sz w:val="32"/>
          <w:szCs w:val="32"/>
        </w:rPr>
        <w:t xml:space="preserve"> “愿中国青年都摆脱冷气，只是向上走，不必听自暴自弃者流的话。能做事的做事，能发声的发声，有一分热，发一分光，就令萤火虫一般，也可以在黑</w:t>
      </w:r>
      <w:proofErr w:type="gramStart"/>
      <w:r>
        <w:rPr>
          <w:rFonts w:ascii="仿宋_GB2312" w:eastAsia="仿宋_GB2312" w:hAnsi="楷体" w:cs="仿宋_GB2312" w:hint="eastAsia"/>
          <w:sz w:val="32"/>
          <w:szCs w:val="32"/>
        </w:rPr>
        <w:t>暗里发</w:t>
      </w:r>
      <w:proofErr w:type="gramEnd"/>
      <w:r>
        <w:rPr>
          <w:rFonts w:ascii="仿宋_GB2312" w:eastAsia="仿宋_GB2312" w:hAnsi="楷体" w:cs="仿宋_GB2312" w:hint="eastAsia"/>
          <w:sz w:val="32"/>
          <w:szCs w:val="32"/>
        </w:rPr>
        <w:t>一点光，不必等候</w:t>
      </w:r>
      <w:proofErr w:type="gramStart"/>
      <w:r>
        <w:rPr>
          <w:rFonts w:ascii="仿宋_GB2312" w:eastAsia="仿宋_GB2312" w:hAnsi="楷体" w:cs="仿宋_GB2312" w:hint="eastAsia"/>
          <w:sz w:val="32"/>
          <w:szCs w:val="32"/>
        </w:rPr>
        <w:t>炬</w:t>
      </w:r>
      <w:proofErr w:type="gramEnd"/>
      <w:r>
        <w:rPr>
          <w:rFonts w:ascii="仿宋_GB2312" w:eastAsia="仿宋_GB2312" w:hAnsi="楷体" w:cs="仿宋_GB2312" w:hint="eastAsia"/>
          <w:sz w:val="32"/>
          <w:szCs w:val="32"/>
        </w:rPr>
        <w:t>火。此后</w:t>
      </w:r>
      <w:proofErr w:type="gramStart"/>
      <w:r>
        <w:rPr>
          <w:rFonts w:ascii="仿宋_GB2312" w:eastAsia="仿宋_GB2312" w:hAnsi="楷体" w:cs="仿宋_GB2312" w:hint="eastAsia"/>
          <w:sz w:val="32"/>
          <w:szCs w:val="32"/>
        </w:rPr>
        <w:t>如竟没有炬</w:t>
      </w:r>
      <w:proofErr w:type="gramEnd"/>
      <w:r>
        <w:rPr>
          <w:rFonts w:ascii="仿宋_GB2312" w:eastAsia="仿宋_GB2312" w:hAnsi="楷体" w:cs="仿宋_GB2312" w:hint="eastAsia"/>
          <w:sz w:val="32"/>
          <w:szCs w:val="32"/>
        </w:rPr>
        <w:t>火，我便是唯一的光。</w:t>
      </w:r>
    </w:p>
    <w:p w:rsidR="00183A91" w:rsidRDefault="00183A91" w:rsidP="00183A9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楷体" w:cs="仿宋_GB2312"/>
          <w:sz w:val="32"/>
          <w:szCs w:val="32"/>
        </w:rPr>
      </w:pPr>
      <w:r>
        <w:rPr>
          <w:rFonts w:ascii="仿宋_GB2312" w:eastAsia="仿宋_GB2312" w:hAnsi="楷体" w:cs="仿宋_GB2312" w:hint="eastAsia"/>
          <w:sz w:val="32"/>
          <w:szCs w:val="32"/>
        </w:rPr>
        <w:t>倘若有了</w:t>
      </w:r>
      <w:proofErr w:type="gramStart"/>
      <w:r>
        <w:rPr>
          <w:rFonts w:ascii="仿宋_GB2312" w:eastAsia="仿宋_GB2312" w:hAnsi="楷体" w:cs="仿宋_GB2312" w:hint="eastAsia"/>
          <w:sz w:val="32"/>
          <w:szCs w:val="32"/>
        </w:rPr>
        <w:t>炬</w:t>
      </w:r>
      <w:proofErr w:type="gramEnd"/>
      <w:r>
        <w:rPr>
          <w:rFonts w:ascii="仿宋_GB2312" w:eastAsia="仿宋_GB2312" w:hAnsi="楷体" w:cs="仿宋_GB2312" w:hint="eastAsia"/>
          <w:sz w:val="32"/>
          <w:szCs w:val="32"/>
        </w:rPr>
        <w:t>火，出了太阳，我们自然心悦诚服地消失，不但毫无不平，而且还要随喜赞美这</w:t>
      </w:r>
      <w:proofErr w:type="gramStart"/>
      <w:r>
        <w:rPr>
          <w:rFonts w:ascii="仿宋_GB2312" w:eastAsia="仿宋_GB2312" w:hAnsi="楷体" w:cs="仿宋_GB2312" w:hint="eastAsia"/>
          <w:sz w:val="32"/>
          <w:szCs w:val="32"/>
        </w:rPr>
        <w:t>炬</w:t>
      </w:r>
      <w:proofErr w:type="gramEnd"/>
      <w:r>
        <w:rPr>
          <w:rFonts w:ascii="仿宋_GB2312" w:eastAsia="仿宋_GB2312" w:hAnsi="楷体" w:cs="仿宋_GB2312" w:hint="eastAsia"/>
          <w:sz w:val="32"/>
          <w:szCs w:val="32"/>
        </w:rPr>
        <w:t>火或太阳，因为他照亮了人类，连我都在内。”</w:t>
      </w:r>
    </w:p>
    <w:p w:rsidR="00183A91" w:rsidRDefault="00183A91" w:rsidP="00183A9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百年大潮中，曾有哪些光照亮过如你我一样的年轻人，</w:t>
      </w:r>
      <w:r>
        <w:rPr>
          <w:rFonts w:ascii="仿宋_GB2312" w:eastAsia="仿宋_GB2312" w:cs="仿宋_GB2312" w:hint="eastAsia"/>
          <w:sz w:val="32"/>
          <w:szCs w:val="32"/>
        </w:rPr>
        <w:lastRenderedPageBreak/>
        <w:t>而你又曾成为了谁的</w:t>
      </w:r>
      <w:proofErr w:type="gramStart"/>
      <w:r>
        <w:rPr>
          <w:rFonts w:ascii="仿宋_GB2312" w:eastAsia="仿宋_GB2312" w:cs="仿宋_GB2312" w:hint="eastAsia"/>
          <w:sz w:val="32"/>
          <w:szCs w:val="32"/>
        </w:rPr>
        <w:t>炬</w:t>
      </w:r>
      <w:proofErr w:type="gramEnd"/>
      <w:r>
        <w:rPr>
          <w:rFonts w:ascii="仿宋_GB2312" w:eastAsia="仿宋_GB2312" w:cs="仿宋_GB2312" w:hint="eastAsia"/>
          <w:sz w:val="32"/>
          <w:szCs w:val="32"/>
        </w:rPr>
        <w:t>火？</w:t>
      </w:r>
    </w:p>
    <w:p w:rsidR="00183A91" w:rsidRDefault="00183A91" w:rsidP="00183A9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请根据材料，组织一篇3—5分钟的演讲。</w:t>
      </w:r>
    </w:p>
    <w:p w:rsidR="00183A91" w:rsidRPr="00D40456" w:rsidRDefault="00183A91" w:rsidP="00183A91">
      <w:pPr>
        <w:adjustRightInd w:val="0"/>
        <w:snapToGrid w:val="0"/>
        <w:spacing w:line="560" w:lineRule="exact"/>
        <w:ind w:firstLineChars="200" w:firstLine="640"/>
        <w:rPr>
          <w:rFonts w:ascii="楷体_GB2312" w:eastAsia="楷体_GB2312" w:hAnsi="CESI楷体-GB2312" w:cs="CESI楷体-GB2312" w:hint="eastAsia"/>
          <w:sz w:val="32"/>
          <w:szCs w:val="32"/>
        </w:rPr>
      </w:pPr>
      <w:r w:rsidRPr="00D40456">
        <w:rPr>
          <w:rFonts w:ascii="楷体_GB2312" w:eastAsia="楷体_GB2312" w:hAnsi="CESI楷体-GB2312" w:cs="CESI楷体-GB2312" w:hint="eastAsia"/>
          <w:sz w:val="32"/>
          <w:szCs w:val="32"/>
        </w:rPr>
        <w:t>（二）形式要求</w:t>
      </w:r>
    </w:p>
    <w:p w:rsidR="00183A91" w:rsidRDefault="00183A91" w:rsidP="00183A9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鼓励结合生活抒发真情实感，着装得体。</w:t>
      </w:r>
      <w:r>
        <w:rPr>
          <w:rFonts w:ascii="仿宋_GB2312" w:eastAsia="仿宋_GB2312" w:cs="仿宋_GB2312" w:hint="eastAsia"/>
          <w:sz w:val="32"/>
          <w:szCs w:val="32"/>
          <w:lang/>
        </w:rPr>
        <w:t>参赛作品以视频文件形式提交，</w:t>
      </w:r>
      <w:r>
        <w:rPr>
          <w:rFonts w:ascii="仿宋_GB2312" w:eastAsia="仿宋_GB2312" w:cs="仿宋_GB2312" w:hint="eastAsia"/>
          <w:sz w:val="32"/>
          <w:szCs w:val="32"/>
        </w:rPr>
        <w:t>视频作品必须同期录音，不得后期配音。</w:t>
      </w:r>
    </w:p>
    <w:p w:rsidR="00183A91" w:rsidRPr="00D40456" w:rsidRDefault="00183A91" w:rsidP="00183A91">
      <w:pPr>
        <w:adjustRightInd w:val="0"/>
        <w:snapToGrid w:val="0"/>
        <w:spacing w:line="560" w:lineRule="exact"/>
        <w:ind w:firstLineChars="200" w:firstLine="640"/>
        <w:rPr>
          <w:rFonts w:ascii="楷体_GB2312" w:eastAsia="楷体_GB2312" w:hAnsi="CESI楷体-GB2312" w:cs="CESI楷体-GB2312"/>
          <w:sz w:val="32"/>
          <w:szCs w:val="32"/>
        </w:rPr>
      </w:pPr>
      <w:r w:rsidRPr="00D40456">
        <w:rPr>
          <w:rFonts w:ascii="楷体_GB2312" w:eastAsia="楷体_GB2312" w:hAnsi="CESI楷体-GB2312" w:cs="CESI楷体-GB2312" w:hint="eastAsia"/>
          <w:sz w:val="32"/>
          <w:szCs w:val="32"/>
        </w:rPr>
        <w:t>（三）提交要求</w:t>
      </w:r>
    </w:p>
    <w:p w:rsidR="00183A91" w:rsidRDefault="00183A91" w:rsidP="00183A9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作品要求为2021年新录制创作的视频，高清1920*1080横屏拍摄，MP4视频格式，图像、声音清晰，不抖动、无噪音，长度3—6分钟，大小不超过700MB。作品提交后，相关信息不得更改。</w:t>
      </w:r>
    </w:p>
    <w:p w:rsidR="00183A91" w:rsidRDefault="00183A91" w:rsidP="00183A9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视频开头要求以文字方式展示作品名称及参赛者姓名、指导教师、组别等内容，此内容应与赛事平台填报信息一致，如不一致，以视频开头展示信息为准。视频文字建议使用方正字库字体，视频中不得使用未经肖像权人同意的肖像，不得使用未经授权的图片和视频。</w:t>
      </w:r>
    </w:p>
    <w:p w:rsidR="00183A91" w:rsidRPr="00353428" w:rsidRDefault="00183A91" w:rsidP="00183A91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 w:rsidRPr="00353428">
        <w:rPr>
          <w:rFonts w:ascii="黑体" w:eastAsia="黑体" w:hAnsi="黑体" w:cs="黑体" w:hint="eastAsia"/>
          <w:sz w:val="32"/>
          <w:szCs w:val="32"/>
        </w:rPr>
        <w:t>三、赛程安排</w:t>
      </w:r>
    </w:p>
    <w:p w:rsidR="00183A91" w:rsidRPr="00D40456" w:rsidRDefault="00183A91" w:rsidP="00183A91">
      <w:pPr>
        <w:adjustRightInd w:val="0"/>
        <w:snapToGrid w:val="0"/>
        <w:spacing w:line="560" w:lineRule="exact"/>
        <w:ind w:firstLineChars="200" w:firstLine="640"/>
        <w:rPr>
          <w:rFonts w:ascii="楷体_GB2312" w:eastAsia="楷体_GB2312" w:hAnsi="CESI楷体-GB2312" w:cs="CESI楷体-GB2312"/>
          <w:sz w:val="32"/>
          <w:szCs w:val="32"/>
        </w:rPr>
      </w:pPr>
      <w:r w:rsidRPr="00D40456">
        <w:rPr>
          <w:rFonts w:ascii="楷体_GB2312" w:eastAsia="楷体_GB2312" w:hAnsi="CESI楷体-GB2312" w:cs="CESI楷体-GB2312" w:hint="eastAsia"/>
          <w:sz w:val="32"/>
          <w:szCs w:val="32"/>
        </w:rPr>
        <w:t>（一）报名和提交作品</w:t>
      </w:r>
    </w:p>
    <w:p w:rsidR="00183A91" w:rsidRDefault="00183A91" w:rsidP="00183A9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cs="仿宋_GB2312"/>
          <w:sz w:val="32"/>
          <w:szCs w:val="32"/>
          <w:lang/>
        </w:rPr>
      </w:pPr>
      <w:r>
        <w:rPr>
          <w:rFonts w:ascii="仿宋_GB2312" w:eastAsia="仿宋_GB2312" w:cs="仿宋_GB2312" w:hint="eastAsia"/>
          <w:sz w:val="32"/>
          <w:szCs w:val="32"/>
          <w:lang/>
        </w:rPr>
        <w:t>10月30日之前，登陆比赛官网www.wmtogether.com，完成注册、报名和提交作品。</w:t>
      </w:r>
    </w:p>
    <w:p w:rsidR="00183A91" w:rsidRDefault="00183A91" w:rsidP="00183A9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cs="仿宋_GB2312"/>
          <w:sz w:val="32"/>
          <w:szCs w:val="32"/>
          <w:lang/>
        </w:rPr>
      </w:pPr>
      <w:r>
        <w:rPr>
          <w:rFonts w:ascii="仿宋_GB2312" w:eastAsia="仿宋_GB2312" w:hAnsi="仿宋" w:cs="仿宋" w:hint="eastAsia"/>
          <w:sz w:val="32"/>
          <w:szCs w:val="32"/>
          <w:lang w:val="zh-TW" w:eastAsia="zh-TW"/>
        </w:rPr>
        <w:t>各区需将比赛通知发放至各学校，组织老师和中、小学生报名。</w:t>
      </w:r>
      <w:r>
        <w:rPr>
          <w:rFonts w:ascii="仿宋_GB2312" w:eastAsia="仿宋_GB2312" w:hAnsi="仿宋" w:cs="仿宋" w:hint="eastAsia"/>
          <w:sz w:val="32"/>
          <w:szCs w:val="32"/>
          <w:lang/>
        </w:rPr>
        <w:t>老师可组织本校学生在学校机房集中填报报名信息，也可指导</w:t>
      </w:r>
      <w:r>
        <w:rPr>
          <w:rFonts w:ascii="仿宋_GB2312" w:eastAsia="仿宋_GB2312" w:hAnsi="仿宋" w:cs="仿宋" w:hint="eastAsia"/>
          <w:sz w:val="32"/>
          <w:szCs w:val="32"/>
          <w:lang w:val="zh-TW" w:eastAsia="zh-TW"/>
        </w:rPr>
        <w:t>学生自行登陆官网报名，各校组织老师、教练也需登陆网站进行注册</w:t>
      </w:r>
      <w:r>
        <w:rPr>
          <w:rFonts w:ascii="仿宋_GB2312" w:eastAsia="仿宋_GB2312" w:hAnsi="仿宋" w:cs="仿宋" w:hint="eastAsia"/>
          <w:sz w:val="32"/>
          <w:szCs w:val="32"/>
          <w:lang w:eastAsia="zh-TW"/>
        </w:rPr>
        <w:t>，</w:t>
      </w:r>
      <w:r>
        <w:rPr>
          <w:rFonts w:ascii="仿宋_GB2312" w:eastAsia="仿宋_GB2312" w:hAnsi="仿宋" w:cs="仿宋" w:hint="eastAsia"/>
          <w:sz w:val="32"/>
          <w:szCs w:val="32"/>
          <w:lang/>
        </w:rPr>
        <w:t>否则无法认定指导老师积分</w:t>
      </w:r>
      <w:r>
        <w:rPr>
          <w:rFonts w:ascii="仿宋_GB2312" w:eastAsia="仿宋_GB2312" w:hAnsi="仿宋" w:cs="仿宋" w:hint="eastAsia"/>
          <w:sz w:val="32"/>
          <w:szCs w:val="32"/>
          <w:lang w:val="zh-TW" w:eastAsia="zh-TW"/>
        </w:rPr>
        <w:t>。</w:t>
      </w:r>
      <w:r>
        <w:rPr>
          <w:rFonts w:ascii="仿宋_GB2312" w:eastAsia="仿宋_GB2312" w:hAnsi="仿宋" w:cs="仿宋" w:hint="eastAsia"/>
          <w:sz w:val="32"/>
          <w:szCs w:val="32"/>
          <w:lang/>
        </w:rPr>
        <w:t>报名时需填写身份证号、教育ID号、联系方式等多项个人信息，因</w:t>
      </w:r>
      <w:r>
        <w:rPr>
          <w:rFonts w:ascii="仿宋_GB2312" w:eastAsia="仿宋_GB2312" w:hAnsi="仿宋" w:cs="仿宋" w:hint="eastAsia"/>
          <w:sz w:val="32"/>
          <w:szCs w:val="32"/>
          <w:lang/>
        </w:rPr>
        <w:lastRenderedPageBreak/>
        <w:t>此不建议他人代为填报。</w:t>
      </w:r>
      <w:r>
        <w:rPr>
          <w:rFonts w:ascii="仿宋_GB2312" w:eastAsia="仿宋_GB2312" w:hAnsi="仿宋" w:cs="仿宋" w:hint="eastAsia"/>
          <w:sz w:val="32"/>
          <w:szCs w:val="32"/>
          <w:lang w:val="zh-TW" w:eastAsia="zh-TW"/>
        </w:rPr>
        <w:t>大赛具体安排请关注网站首页通知，咨询邮箱为</w:t>
      </w:r>
      <w:r>
        <w:rPr>
          <w:rStyle w:val="a3"/>
          <w:rFonts w:ascii="仿宋_GB2312" w:eastAsia="仿宋_GB2312" w:hAnsi="仿宋" w:cs="仿宋" w:hint="eastAsia"/>
          <w:sz w:val="32"/>
          <w:szCs w:val="32"/>
          <w:lang w:val="zh-TW" w:eastAsia="zh-TW"/>
        </w:rPr>
        <w:t>2016ych</w:t>
      </w:r>
      <w:r>
        <w:rPr>
          <w:rStyle w:val="a3"/>
          <w:rFonts w:ascii="仿宋_GB2312" w:eastAsia="仿宋_GB2312" w:hAnsi="仿宋" w:cs="仿宋" w:hint="eastAsia"/>
          <w:sz w:val="32"/>
          <w:szCs w:val="32"/>
          <w:lang w:eastAsia="zh-TW"/>
        </w:rPr>
        <w:t>@sina.com</w:t>
      </w:r>
      <w:r>
        <w:rPr>
          <w:rFonts w:ascii="仿宋_GB2312" w:eastAsia="仿宋_GB2312" w:hAnsi="仿宋" w:cs="仿宋" w:hint="eastAsia"/>
          <w:sz w:val="32"/>
          <w:szCs w:val="32"/>
          <w:lang w:val="zh-TW" w:eastAsia="zh-TW"/>
        </w:rPr>
        <w:t>。</w:t>
      </w:r>
    </w:p>
    <w:p w:rsidR="00183A91" w:rsidRDefault="00183A91" w:rsidP="00183A9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  <w:lang/>
        </w:rPr>
        <w:t>注意：注册后需填完详细个人信息（往届选手登陆更新个人信息），方能完成报名。</w:t>
      </w:r>
      <w:r>
        <w:rPr>
          <w:rFonts w:ascii="仿宋_GB2312" w:eastAsia="仿宋_GB2312" w:hint="eastAsia"/>
          <w:sz w:val="32"/>
          <w:szCs w:val="32"/>
        </w:rPr>
        <w:t>登记表中“参赛者手机号”应为参赛者或参赛作品联系人的手机号。每个手机号对应一个参赛作品。</w:t>
      </w:r>
    </w:p>
    <w:p w:rsidR="00183A91" w:rsidRPr="00D40456" w:rsidRDefault="00183A91" w:rsidP="00183A91">
      <w:pPr>
        <w:adjustRightInd w:val="0"/>
        <w:snapToGrid w:val="0"/>
        <w:spacing w:line="560" w:lineRule="exact"/>
        <w:ind w:firstLineChars="200" w:firstLine="640"/>
        <w:rPr>
          <w:rFonts w:ascii="楷体_GB2312" w:eastAsia="楷体_GB2312" w:hAnsi="CESI楷体-GB2312" w:cs="CESI楷体-GB2312"/>
          <w:sz w:val="32"/>
          <w:szCs w:val="32"/>
        </w:rPr>
      </w:pPr>
      <w:r w:rsidRPr="00D40456">
        <w:rPr>
          <w:rFonts w:ascii="楷体_GB2312" w:eastAsia="楷体_GB2312" w:hAnsi="CESI楷体-GB2312" w:cs="CESI楷体-GB2312" w:hint="eastAsia"/>
          <w:sz w:val="32"/>
          <w:szCs w:val="32"/>
        </w:rPr>
        <w:t>（二）专家评审</w:t>
      </w:r>
    </w:p>
    <w:p w:rsidR="00183A91" w:rsidRDefault="00183A91" w:rsidP="00183A9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11</w:t>
      </w:r>
      <w:r>
        <w:rPr>
          <w:rFonts w:ascii="仿宋_GB2312" w:eastAsia="仿宋_GB2312" w:hAnsi="仿宋_GB2312" w:cs="仿宋_GB2312" w:hint="eastAsia"/>
          <w:sz w:val="32"/>
          <w:szCs w:val="32"/>
          <w:lang/>
        </w:rPr>
        <w:t>月1日至11月28日</w:t>
      </w:r>
      <w:r>
        <w:rPr>
          <w:rFonts w:ascii="仿宋_GB2312" w:eastAsia="仿宋_GB2312" w:hint="eastAsia"/>
          <w:sz w:val="32"/>
          <w:szCs w:val="32"/>
          <w:lang/>
        </w:rPr>
        <w:t>，</w:t>
      </w:r>
      <w:r>
        <w:rPr>
          <w:rFonts w:ascii="仿宋_GB2312" w:eastAsia="仿宋_GB2312" w:hint="eastAsia"/>
          <w:sz w:val="32"/>
          <w:szCs w:val="32"/>
        </w:rPr>
        <w:t>组委会组织专家评审，每组别评选出一、二、三等奖和优秀奖若干，同时设优秀组织奖、指导教师奖若干。</w:t>
      </w:r>
    </w:p>
    <w:p w:rsidR="00D67E44" w:rsidRPr="00183A91" w:rsidRDefault="00D67E44"/>
    <w:sectPr w:rsidR="00D67E44" w:rsidRPr="00183A91" w:rsidSect="00D67E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ESI楷体-GB2312">
    <w:altName w:val="微软雅黑"/>
    <w:charset w:val="86"/>
    <w:family w:val="auto"/>
    <w:pitch w:val="default"/>
    <w:sig w:usb0="00000000" w:usb1="184F6CF8" w:usb2="00000012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83A91"/>
    <w:rsid w:val="00183A91"/>
    <w:rsid w:val="00D67E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A9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无"/>
    <w:qFormat/>
    <w:rsid w:val="00183A9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171</Words>
  <Characters>978</Characters>
  <Application>Microsoft Office Word</Application>
  <DocSecurity>0</DocSecurity>
  <Lines>8</Lines>
  <Paragraphs>2</Paragraphs>
  <ScaleCrop>false</ScaleCrop>
  <Company/>
  <LinksUpToDate>false</LinksUpToDate>
  <CharactersWithSpaces>1147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2021-09-28T06:47:00Z</dcterms:created>
  <dcterms:modified xsi:type="dcterms:W3CDTF">2021-09-28T06:48:00Z</dcterms:modified>
</cp:coreProperties>
</file>