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0AF" w:rsidRDefault="00BF00AF" w:rsidP="00BF00AF">
      <w:pPr>
        <w:spacing w:line="276" w:lineRule="auto"/>
        <w:rPr>
          <w:rFonts w:ascii="黑体" w:eastAsia="黑体" w:hAnsi="黑体" w:cs="黑体" w:hint="eastAsia"/>
          <w:szCs w:val="32"/>
        </w:rPr>
      </w:pPr>
      <w:r w:rsidRPr="00445C65">
        <w:rPr>
          <w:rFonts w:ascii="黑体" w:eastAsia="黑体" w:hAnsi="黑体" w:cs="黑体" w:hint="eastAsia"/>
          <w:szCs w:val="32"/>
        </w:rPr>
        <w:t>附件</w:t>
      </w:r>
      <w:r w:rsidRPr="00445C65">
        <w:rPr>
          <w:rFonts w:ascii="黑体" w:eastAsia="黑体" w:hAnsi="黑体" w:cs="黑体"/>
          <w:szCs w:val="32"/>
        </w:rPr>
        <w:t>1</w:t>
      </w:r>
    </w:p>
    <w:p w:rsidR="00BF00AF" w:rsidRPr="00445C65" w:rsidRDefault="00BF00AF" w:rsidP="00BF00AF">
      <w:pPr>
        <w:spacing w:line="276" w:lineRule="auto"/>
        <w:rPr>
          <w:rFonts w:ascii="黑体" w:eastAsia="黑体" w:hAnsi="黑体" w:cs="黑体"/>
          <w:szCs w:val="32"/>
        </w:rPr>
      </w:pPr>
    </w:p>
    <w:p w:rsidR="00BF00AF" w:rsidRPr="00445C65" w:rsidRDefault="00BF00AF" w:rsidP="00BF00A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45C65"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北京市教育科学“十四五”规划</w:t>
      </w:r>
      <w:r w:rsidRPr="00445C65">
        <w:rPr>
          <w:rFonts w:ascii="方正小标宋简体" w:eastAsia="方正小标宋简体" w:hAnsi="方正小标宋简体" w:cs="方正小标宋简体"/>
          <w:sz w:val="44"/>
          <w:szCs w:val="44"/>
        </w:rPr>
        <w:t>2021年度</w:t>
      </w:r>
    </w:p>
    <w:p w:rsidR="00BF00AF" w:rsidRDefault="00BF00AF" w:rsidP="00BF00A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445C65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“双减”专项课题各区申报限额表</w:t>
      </w:r>
    </w:p>
    <w:p w:rsidR="00BF00AF" w:rsidRPr="00445C65" w:rsidRDefault="00BF00AF" w:rsidP="00BF00A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50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9"/>
        <w:gridCol w:w="3119"/>
        <w:gridCol w:w="3827"/>
      </w:tblGrid>
      <w:tr w:rsidR="00BF00AF" w:rsidRPr="00E132C9" w:rsidTr="00A40B05">
        <w:trPr>
          <w:trHeight w:val="390"/>
        </w:trPr>
        <w:tc>
          <w:tcPr>
            <w:tcW w:w="4678" w:type="dxa"/>
            <w:gridSpan w:val="2"/>
            <w:shd w:val="clear" w:color="auto" w:fill="auto"/>
            <w:noWrap/>
            <w:vAlign w:val="center"/>
          </w:tcPr>
          <w:p w:rsidR="00BF00AF" w:rsidRPr="00E132C9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b/>
                <w:szCs w:val="32"/>
              </w:rPr>
            </w:pPr>
            <w:r w:rsidRPr="00E132C9">
              <w:rPr>
                <w:rFonts w:ascii="仿宋_GB2312" w:hAnsi="仿宋" w:hint="eastAsia"/>
                <w:b/>
                <w:szCs w:val="32"/>
              </w:rPr>
              <w:t>单位</w:t>
            </w:r>
          </w:p>
        </w:tc>
        <w:tc>
          <w:tcPr>
            <w:tcW w:w="3827" w:type="dxa"/>
            <w:vAlign w:val="center"/>
          </w:tcPr>
          <w:p w:rsidR="00BF00AF" w:rsidRPr="00E132C9" w:rsidRDefault="00BF00AF" w:rsidP="00A40B05">
            <w:pPr>
              <w:spacing w:line="400" w:lineRule="exact"/>
              <w:jc w:val="center"/>
              <w:rPr>
                <w:rFonts w:ascii="仿宋_GB2312" w:hAnsi="仿宋" w:hint="eastAsia"/>
                <w:b/>
                <w:szCs w:val="32"/>
              </w:rPr>
            </w:pPr>
            <w:r w:rsidRPr="00E132C9">
              <w:rPr>
                <w:rFonts w:ascii="仿宋_GB2312" w:hAnsi="仿宋" w:hint="eastAsia"/>
                <w:b/>
                <w:szCs w:val="32"/>
              </w:rPr>
              <w:t>申报数量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东城区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等线" w:hint="eastAsia"/>
                <w:color w:val="000000"/>
                <w:kern w:val="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8+3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2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西城区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10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3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朝阳区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15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4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海淀区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15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丰台区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7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6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石景山区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3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7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门头沟区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2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8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房山区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5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9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燕山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1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通州区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6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11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proofErr w:type="gramStart"/>
            <w:r w:rsidRPr="0054049C">
              <w:rPr>
                <w:rFonts w:ascii="仿宋_GB2312" w:hAnsi="仿宋" w:hint="eastAsia"/>
                <w:szCs w:val="32"/>
              </w:rPr>
              <w:t>大兴区</w:t>
            </w:r>
            <w:proofErr w:type="gramEnd"/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5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12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亦</w:t>
            </w:r>
            <w:proofErr w:type="gramStart"/>
            <w:r w:rsidRPr="0054049C">
              <w:rPr>
                <w:rFonts w:ascii="仿宋_GB2312" w:hAnsi="仿宋" w:hint="eastAsia"/>
                <w:szCs w:val="32"/>
              </w:rPr>
              <w:t>庄经济</w:t>
            </w:r>
            <w:proofErr w:type="gramEnd"/>
            <w:r w:rsidRPr="0054049C">
              <w:rPr>
                <w:rFonts w:ascii="仿宋_GB2312" w:hAnsi="仿宋" w:hint="eastAsia"/>
                <w:szCs w:val="32"/>
              </w:rPr>
              <w:t>开发区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1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13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proofErr w:type="gramStart"/>
            <w:r w:rsidRPr="0054049C">
              <w:rPr>
                <w:rFonts w:ascii="仿宋_GB2312" w:hAnsi="仿宋" w:hint="eastAsia"/>
                <w:szCs w:val="32"/>
              </w:rPr>
              <w:t>昌平区</w:t>
            </w:r>
            <w:proofErr w:type="gramEnd"/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7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14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顺义区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6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15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proofErr w:type="gramStart"/>
            <w:r w:rsidRPr="0054049C">
              <w:rPr>
                <w:rFonts w:ascii="仿宋_GB2312" w:hAnsi="仿宋" w:hint="eastAsia"/>
                <w:szCs w:val="32"/>
              </w:rPr>
              <w:t>平谷区</w:t>
            </w:r>
            <w:proofErr w:type="gramEnd"/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3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16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怀柔区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2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17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密云区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3+3</w:t>
            </w:r>
          </w:p>
        </w:tc>
      </w:tr>
      <w:tr w:rsidR="00BF00AF" w:rsidRPr="0054049C" w:rsidTr="00A40B05">
        <w:trPr>
          <w:trHeight w:val="390"/>
        </w:trPr>
        <w:tc>
          <w:tcPr>
            <w:tcW w:w="1559" w:type="dxa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18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延庆区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等线" w:hint="eastAsia"/>
                <w:color w:val="000000"/>
                <w:szCs w:val="32"/>
              </w:rPr>
            </w:pPr>
            <w:r w:rsidRPr="0054049C">
              <w:rPr>
                <w:rFonts w:ascii="仿宋_GB2312" w:hAnsi="等线" w:hint="eastAsia"/>
                <w:color w:val="000000"/>
                <w:szCs w:val="32"/>
              </w:rPr>
              <w:t>2</w:t>
            </w:r>
          </w:p>
        </w:tc>
      </w:tr>
      <w:tr w:rsidR="00BF00AF" w:rsidRPr="0054049C" w:rsidTr="00A40B05">
        <w:trPr>
          <w:trHeight w:val="323"/>
        </w:trPr>
        <w:tc>
          <w:tcPr>
            <w:tcW w:w="4678" w:type="dxa"/>
            <w:gridSpan w:val="2"/>
            <w:shd w:val="clear" w:color="auto" w:fill="auto"/>
            <w:noWrap/>
            <w:vAlign w:val="center"/>
          </w:tcPr>
          <w:p w:rsidR="00BF00AF" w:rsidRPr="0054049C" w:rsidRDefault="00BF00AF" w:rsidP="00A40B05">
            <w:pPr>
              <w:widowControl/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总计</w:t>
            </w:r>
          </w:p>
        </w:tc>
        <w:tc>
          <w:tcPr>
            <w:tcW w:w="3827" w:type="dxa"/>
          </w:tcPr>
          <w:p w:rsidR="00BF00AF" w:rsidRPr="0054049C" w:rsidRDefault="00BF00AF" w:rsidP="00A40B05">
            <w:pPr>
              <w:spacing w:line="400" w:lineRule="exact"/>
              <w:jc w:val="center"/>
              <w:rPr>
                <w:rFonts w:ascii="仿宋_GB2312" w:hAnsi="仿宋" w:hint="eastAsia"/>
                <w:szCs w:val="32"/>
              </w:rPr>
            </w:pPr>
            <w:r w:rsidRPr="0054049C">
              <w:rPr>
                <w:rFonts w:ascii="仿宋_GB2312" w:hAnsi="仿宋" w:hint="eastAsia"/>
                <w:szCs w:val="32"/>
              </w:rPr>
              <w:t>107</w:t>
            </w:r>
          </w:p>
        </w:tc>
      </w:tr>
    </w:tbl>
    <w:p w:rsidR="00981DC5" w:rsidRPr="00BF00AF" w:rsidRDefault="00BF00AF" w:rsidP="00BF00AF">
      <w:pPr>
        <w:widowControl/>
        <w:spacing w:line="276" w:lineRule="auto"/>
        <w:ind w:leftChars="-44" w:left="-1" w:rightChars="-62" w:right="-198" w:hangingChars="50" w:hanging="140"/>
      </w:pPr>
      <w:r w:rsidRPr="00E132C9">
        <w:rPr>
          <w:rFonts w:ascii="仿宋" w:eastAsia="仿宋" w:hAnsi="仿宋" w:cs="宋体" w:hint="eastAsia"/>
          <w:bCs/>
          <w:kern w:val="0"/>
          <w:sz w:val="28"/>
          <w:szCs w:val="28"/>
        </w:rPr>
        <w:t>注：申报数量=各区专任教师百分比*申报基数(</w:t>
      </w:r>
      <w:r w:rsidRPr="00E132C9">
        <w:rPr>
          <w:rFonts w:ascii="仿宋" w:eastAsia="仿宋" w:hAnsi="仿宋" w:cs="宋体"/>
          <w:bCs/>
          <w:kern w:val="0"/>
          <w:sz w:val="28"/>
          <w:szCs w:val="28"/>
        </w:rPr>
        <w:t>100</w:t>
      </w:r>
      <w:r w:rsidRPr="00E132C9">
        <w:rPr>
          <w:rFonts w:ascii="仿宋" w:eastAsia="仿宋" w:hAnsi="仿宋" w:cs="宋体" w:hint="eastAsia"/>
          <w:bCs/>
          <w:kern w:val="0"/>
          <w:sz w:val="28"/>
          <w:szCs w:val="28"/>
        </w:rPr>
        <w:t>项)</w:t>
      </w:r>
      <w:r w:rsidRPr="00E132C9">
        <w:rPr>
          <w:rFonts w:ascii="仿宋" w:eastAsia="仿宋" w:hAnsi="仿宋" w:cs="宋体"/>
          <w:bCs/>
          <w:kern w:val="0"/>
          <w:sz w:val="28"/>
          <w:szCs w:val="28"/>
        </w:rPr>
        <w:t>+“</w:t>
      </w:r>
      <w:r w:rsidRPr="00E132C9">
        <w:rPr>
          <w:rFonts w:ascii="仿宋" w:eastAsia="仿宋" w:hAnsi="仿宋" w:cs="宋体" w:hint="eastAsia"/>
          <w:bCs/>
          <w:kern w:val="0"/>
          <w:sz w:val="28"/>
          <w:szCs w:val="28"/>
        </w:rPr>
        <w:t>双减</w:t>
      </w:r>
      <w:r w:rsidRPr="00E132C9">
        <w:rPr>
          <w:rFonts w:ascii="仿宋" w:eastAsia="仿宋" w:hAnsi="仿宋" w:cs="宋体"/>
          <w:bCs/>
          <w:kern w:val="0"/>
          <w:sz w:val="28"/>
          <w:szCs w:val="28"/>
        </w:rPr>
        <w:t>”</w:t>
      </w:r>
      <w:r w:rsidRPr="00E132C9">
        <w:rPr>
          <w:rFonts w:ascii="仿宋" w:eastAsia="仿宋" w:hAnsi="仿宋" w:cs="宋体" w:hint="eastAsia"/>
          <w:bCs/>
          <w:kern w:val="0"/>
          <w:sz w:val="28"/>
          <w:szCs w:val="28"/>
        </w:rPr>
        <w:t>试点额度</w:t>
      </w:r>
    </w:p>
    <w:sectPr w:rsidR="00981DC5" w:rsidRPr="00BF00AF" w:rsidSect="00BF00AF">
      <w:footerReference w:type="even" r:id="rId4"/>
      <w:footerReference w:type="default" r:id="rId5"/>
      <w:pgSz w:w="11906" w:h="16838"/>
      <w:pgMar w:top="1588" w:right="1440" w:bottom="1644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68" w:rsidRPr="00F12368" w:rsidRDefault="00BF00AF">
    <w:pPr>
      <w:pStyle w:val="a3"/>
      <w:rPr>
        <w:rFonts w:ascii="宋体" w:eastAsia="宋体" w:hAnsi="宋体"/>
        <w:sz w:val="28"/>
        <w:szCs w:val="28"/>
      </w:rPr>
    </w:pPr>
    <w:r w:rsidRPr="00F12368">
      <w:rPr>
        <w:rFonts w:ascii="宋体" w:eastAsia="宋体" w:hAnsi="宋体"/>
        <w:sz w:val="28"/>
        <w:szCs w:val="28"/>
      </w:rPr>
      <w:fldChar w:fldCharType="begin"/>
    </w:r>
    <w:r w:rsidRPr="00F12368">
      <w:rPr>
        <w:rFonts w:ascii="宋体" w:eastAsia="宋体" w:hAnsi="宋体"/>
        <w:sz w:val="28"/>
        <w:szCs w:val="28"/>
      </w:rPr>
      <w:instrText>PAGE   \* MERGEFORMAT</w:instrText>
    </w:r>
    <w:r w:rsidRPr="00F12368">
      <w:rPr>
        <w:rFonts w:ascii="宋体" w:eastAsia="宋体" w:hAnsi="宋体"/>
        <w:sz w:val="28"/>
        <w:szCs w:val="28"/>
      </w:rPr>
      <w:fldChar w:fldCharType="separate"/>
    </w:r>
    <w:r w:rsidRPr="00C719C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F12368">
      <w:rPr>
        <w:rFonts w:ascii="宋体" w:eastAsia="宋体" w:hAnsi="宋体"/>
        <w:sz w:val="28"/>
        <w:szCs w:val="28"/>
      </w:rPr>
      <w:fldChar w:fldCharType="end"/>
    </w:r>
  </w:p>
  <w:p w:rsidR="00F12368" w:rsidRDefault="00BF00A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368" w:rsidRPr="00F12368" w:rsidRDefault="00BF00AF">
    <w:pPr>
      <w:pStyle w:val="a3"/>
      <w:jc w:val="right"/>
      <w:rPr>
        <w:rFonts w:ascii="宋体" w:eastAsia="宋体" w:hAnsi="宋体"/>
        <w:sz w:val="28"/>
        <w:szCs w:val="28"/>
      </w:rPr>
    </w:pPr>
    <w:r w:rsidRPr="00F12368">
      <w:rPr>
        <w:rFonts w:ascii="宋体" w:eastAsia="宋体" w:hAnsi="宋体"/>
        <w:sz w:val="28"/>
        <w:szCs w:val="28"/>
      </w:rPr>
      <w:fldChar w:fldCharType="begin"/>
    </w:r>
    <w:r w:rsidRPr="00F12368">
      <w:rPr>
        <w:rFonts w:ascii="宋体" w:eastAsia="宋体" w:hAnsi="宋体"/>
        <w:sz w:val="28"/>
        <w:szCs w:val="28"/>
      </w:rPr>
      <w:instrText>PAGE</w:instrText>
    </w:r>
    <w:r w:rsidRPr="00F12368">
      <w:rPr>
        <w:rFonts w:ascii="宋体" w:eastAsia="宋体" w:hAnsi="宋体"/>
        <w:sz w:val="28"/>
        <w:szCs w:val="28"/>
      </w:rPr>
      <w:instrText xml:space="preserve">   \* MERGEFORMAT</w:instrText>
    </w:r>
    <w:r w:rsidRPr="00F12368">
      <w:rPr>
        <w:rFonts w:ascii="宋体" w:eastAsia="宋体" w:hAnsi="宋体"/>
        <w:sz w:val="28"/>
        <w:szCs w:val="28"/>
      </w:rPr>
      <w:fldChar w:fldCharType="separate"/>
    </w:r>
    <w:r w:rsidRPr="00BF00AF">
      <w:rPr>
        <w:rFonts w:ascii="宋体" w:eastAsia="宋体" w:hAnsi="宋体"/>
        <w:noProof/>
        <w:sz w:val="28"/>
        <w:szCs w:val="28"/>
        <w:lang w:val="zh-CN"/>
      </w:rPr>
      <w:t>1</w:t>
    </w:r>
    <w:r w:rsidRPr="00F12368">
      <w:rPr>
        <w:rFonts w:ascii="宋体" w:eastAsia="宋体" w:hAnsi="宋体"/>
        <w:sz w:val="28"/>
        <w:szCs w:val="28"/>
      </w:rPr>
      <w:fldChar w:fldCharType="end"/>
    </w:r>
  </w:p>
  <w:p w:rsidR="00F12368" w:rsidRDefault="00BF00A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00AF"/>
    <w:rsid w:val="00981DC5"/>
    <w:rsid w:val="00BF0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A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F0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00A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2021-10-11T06:27:00Z</dcterms:created>
  <dcterms:modified xsi:type="dcterms:W3CDTF">2021-10-11T06:28:00Z</dcterms:modified>
</cp:coreProperties>
</file>