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7DBC" w:rsidRDefault="00F67DBC" w:rsidP="00F67DBC">
      <w:pPr>
        <w:widowControl/>
        <w:spacing w:line="520" w:lineRule="exact"/>
        <w:jc w:val="left"/>
        <w:rPr>
          <w:rFonts w:ascii="黑体" w:eastAsia="黑体" w:hAnsi="黑体"/>
        </w:rPr>
      </w:pPr>
      <w:r>
        <w:rPr>
          <w:rFonts w:ascii="黑体" w:eastAsia="黑体" w:hAnsi="黑体" w:hint="eastAsia"/>
        </w:rPr>
        <w:t>附件3</w:t>
      </w:r>
    </w:p>
    <w:p w:rsidR="00F67DBC" w:rsidRDefault="00F67DBC" w:rsidP="00F67DBC">
      <w:pPr>
        <w:widowControl/>
        <w:spacing w:line="520" w:lineRule="exact"/>
        <w:jc w:val="left"/>
        <w:rPr>
          <w:rFonts w:ascii="黑体" w:eastAsia="黑体" w:hAnsi="黑体" w:hint="eastAsia"/>
        </w:rPr>
      </w:pPr>
    </w:p>
    <w:p w:rsidR="00F67DBC" w:rsidRDefault="00F67DBC" w:rsidP="00F67DBC">
      <w:pPr>
        <w:spacing w:line="520" w:lineRule="exact"/>
        <w:jc w:val="center"/>
        <w:rPr>
          <w:rFonts w:ascii="方正小标宋简体" w:eastAsia="方正小标宋简体" w:hAnsi="Calibri" w:hint="eastAsia"/>
          <w:sz w:val="44"/>
          <w:szCs w:val="44"/>
        </w:rPr>
      </w:pPr>
      <w:r>
        <w:rPr>
          <w:rFonts w:ascii="方正小标宋简体" w:eastAsia="方正小标宋简体" w:hAnsi="Calibri" w:hint="eastAsia"/>
          <w:sz w:val="44"/>
          <w:szCs w:val="44"/>
        </w:rPr>
        <w:t>教育部关于公布2022年高校增设国家</w:t>
      </w:r>
      <w:r>
        <w:rPr>
          <w:rFonts w:ascii="方正小标宋简体" w:eastAsia="方正小标宋简体" w:hAnsi="Calibri" w:hint="eastAsia"/>
          <w:sz w:val="44"/>
          <w:szCs w:val="44"/>
        </w:rPr>
        <w:br/>
        <w:t>控制的高职（专科）专业审批结果的通知</w:t>
      </w:r>
    </w:p>
    <w:p w:rsidR="00F67DBC" w:rsidRDefault="00F67DBC" w:rsidP="00F67DBC">
      <w:pPr>
        <w:spacing w:line="520" w:lineRule="exact"/>
        <w:rPr>
          <w:rFonts w:ascii="方正小标宋简体" w:eastAsia="方正小标宋简体" w:hAnsi="Calibri" w:hint="eastAsia"/>
          <w:sz w:val="36"/>
          <w:szCs w:val="36"/>
        </w:rPr>
      </w:pPr>
      <w:r>
        <w:rPr>
          <w:rFonts w:ascii="方正小标宋简体" w:eastAsia="方正小标宋简体" w:hAnsi="Calibri" w:hint="eastAsia"/>
          <w:sz w:val="36"/>
          <w:szCs w:val="36"/>
        </w:rPr>
        <w:t xml:space="preserve"> </w:t>
      </w:r>
    </w:p>
    <w:p w:rsidR="00F67DBC" w:rsidRDefault="00F67DBC" w:rsidP="00F67DBC">
      <w:pPr>
        <w:spacing w:line="520" w:lineRule="exact"/>
        <w:jc w:val="right"/>
        <w:rPr>
          <w:rFonts w:ascii="仿宋_GB2312" w:hAnsi="仿宋" w:hint="eastAsia"/>
          <w:szCs w:val="32"/>
        </w:rPr>
      </w:pPr>
      <w:proofErr w:type="gramStart"/>
      <w:r>
        <w:rPr>
          <w:rFonts w:ascii="仿宋_GB2312" w:hAnsi="仿宋" w:hint="eastAsia"/>
        </w:rPr>
        <w:t>教职成函〔2022〕</w:t>
      </w:r>
      <w:proofErr w:type="gramEnd"/>
      <w:r>
        <w:rPr>
          <w:rFonts w:ascii="仿宋_GB2312" w:hAnsi="仿宋" w:hint="eastAsia"/>
        </w:rPr>
        <w:t>1号</w:t>
      </w:r>
    </w:p>
    <w:p w:rsidR="00F67DBC" w:rsidRDefault="00F67DBC" w:rsidP="00F67DBC">
      <w:pPr>
        <w:widowControl/>
        <w:spacing w:line="520" w:lineRule="exact"/>
        <w:jc w:val="left"/>
        <w:rPr>
          <w:rFonts w:ascii="仿宋_GB2312" w:hAnsi="仿宋" w:hint="eastAsia"/>
        </w:rPr>
      </w:pPr>
      <w:r>
        <w:rPr>
          <w:rFonts w:ascii="仿宋_GB2312" w:hAnsi="仿宋" w:hint="eastAsia"/>
        </w:rPr>
        <w:t xml:space="preserve"> </w:t>
      </w:r>
    </w:p>
    <w:p w:rsidR="00F67DBC" w:rsidRDefault="00F67DBC" w:rsidP="00F67DBC">
      <w:pPr>
        <w:widowControl/>
        <w:spacing w:line="520" w:lineRule="exact"/>
        <w:jc w:val="left"/>
        <w:rPr>
          <w:rFonts w:ascii="仿宋_GB2312" w:hAnsi="仿宋" w:hint="eastAsia"/>
        </w:rPr>
      </w:pPr>
      <w:r>
        <w:rPr>
          <w:rFonts w:ascii="仿宋_GB2312" w:hAnsi="仿宋" w:hint="eastAsia"/>
        </w:rPr>
        <w:t>各省、自治区、直辖市教育厅（教委），新疆生产建设兵团教育局：</w:t>
      </w:r>
    </w:p>
    <w:p w:rsidR="00F67DBC" w:rsidRDefault="00F67DBC" w:rsidP="00F67DBC">
      <w:pPr>
        <w:widowControl/>
        <w:spacing w:line="520" w:lineRule="exact"/>
        <w:ind w:firstLineChars="200" w:firstLine="640"/>
        <w:jc w:val="left"/>
        <w:rPr>
          <w:rFonts w:ascii="仿宋_GB2312" w:hAnsi="仿宋" w:hint="eastAsia"/>
        </w:rPr>
      </w:pPr>
      <w:r>
        <w:rPr>
          <w:rFonts w:ascii="仿宋_GB2312" w:cs="仿宋_GB2312" w:hint="eastAsia"/>
          <w:kern w:val="0"/>
          <w:szCs w:val="32"/>
        </w:rPr>
        <w:t>根据《普通高等学校高等职业教育（专科）专业设置管理办法》（教职成〔2015〕10 号）要求，我部组织完成了2022 年高等职业教育专科专业设置备案和审批相关工作，现将结果予以公布。</w:t>
      </w:r>
    </w:p>
    <w:p w:rsidR="00F67DBC" w:rsidRDefault="00F67DBC" w:rsidP="00F67DBC">
      <w:pPr>
        <w:widowControl/>
        <w:spacing w:line="520" w:lineRule="exact"/>
        <w:ind w:firstLineChars="200" w:firstLine="640"/>
        <w:jc w:val="left"/>
        <w:rPr>
          <w:rFonts w:ascii="仿宋_GB2312" w:hAnsi="仿宋" w:hint="eastAsia"/>
        </w:rPr>
      </w:pPr>
      <w:r>
        <w:rPr>
          <w:rFonts w:ascii="仿宋_GB2312" w:cs="仿宋_GB2312" w:hint="eastAsia"/>
          <w:kern w:val="0"/>
          <w:szCs w:val="32"/>
        </w:rPr>
        <w:t xml:space="preserve">经省级教育行政部门备案并在我部汇总的2022 </w:t>
      </w:r>
      <w:proofErr w:type="gramStart"/>
      <w:r>
        <w:rPr>
          <w:rFonts w:ascii="仿宋_GB2312" w:cs="仿宋_GB2312" w:hint="eastAsia"/>
          <w:kern w:val="0"/>
          <w:szCs w:val="32"/>
        </w:rPr>
        <w:t>年拟招生</w:t>
      </w:r>
      <w:proofErr w:type="gramEnd"/>
      <w:r>
        <w:rPr>
          <w:rFonts w:ascii="仿宋_GB2312" w:cs="仿宋_GB2312" w:hint="eastAsia"/>
          <w:kern w:val="0"/>
          <w:szCs w:val="32"/>
        </w:rPr>
        <w:t xml:space="preserve">专业点共63383 </w:t>
      </w:r>
      <w:proofErr w:type="gramStart"/>
      <w:r>
        <w:rPr>
          <w:rFonts w:ascii="仿宋_GB2312" w:cs="仿宋_GB2312" w:hint="eastAsia"/>
          <w:kern w:val="0"/>
          <w:szCs w:val="32"/>
        </w:rPr>
        <w:t>个</w:t>
      </w:r>
      <w:proofErr w:type="gramEnd"/>
      <w:r>
        <w:rPr>
          <w:rFonts w:ascii="仿宋_GB2312" w:cs="仿宋_GB2312" w:hint="eastAsia"/>
          <w:kern w:val="0"/>
          <w:szCs w:val="32"/>
        </w:rPr>
        <w:t>，备案结果可在全国职业院校专业设置管理与公共信息服务平台（网址：zyyxzy.moe.edu.cn）查询，专业名称、代码及修业年限以平台公布的为准。</w:t>
      </w:r>
    </w:p>
    <w:p w:rsidR="00F67DBC" w:rsidRDefault="00F67DBC" w:rsidP="00F67DBC">
      <w:pPr>
        <w:autoSpaceDE w:val="0"/>
        <w:autoSpaceDN w:val="0"/>
        <w:adjustRightInd w:val="0"/>
        <w:jc w:val="left"/>
        <w:rPr>
          <w:rFonts w:ascii="仿宋_GB2312" w:cs="仿宋_GB2312" w:hint="eastAsia"/>
          <w:kern w:val="0"/>
          <w:szCs w:val="32"/>
        </w:rPr>
      </w:pPr>
      <w:r>
        <w:rPr>
          <w:rFonts w:ascii="仿宋_GB2312" w:cs="仿宋_GB2312" w:hint="eastAsia"/>
          <w:kern w:val="0"/>
          <w:szCs w:val="32"/>
        </w:rPr>
        <w:t xml:space="preserve">    我部共受理2022 </w:t>
      </w:r>
      <w:proofErr w:type="gramStart"/>
      <w:r>
        <w:rPr>
          <w:rFonts w:ascii="仿宋_GB2312" w:cs="仿宋_GB2312" w:hint="eastAsia"/>
          <w:kern w:val="0"/>
          <w:szCs w:val="32"/>
        </w:rPr>
        <w:t>年拟新设国控专业点申请</w:t>
      </w:r>
      <w:proofErr w:type="gramEnd"/>
      <w:r>
        <w:rPr>
          <w:rFonts w:ascii="仿宋_GB2312" w:cs="仿宋_GB2312" w:hint="eastAsia"/>
          <w:kern w:val="0"/>
          <w:szCs w:val="32"/>
        </w:rPr>
        <w:t xml:space="preserve">409 </w:t>
      </w:r>
      <w:proofErr w:type="gramStart"/>
      <w:r>
        <w:rPr>
          <w:rFonts w:ascii="仿宋_GB2312" w:cs="仿宋_GB2312" w:hint="eastAsia"/>
          <w:kern w:val="0"/>
          <w:szCs w:val="32"/>
        </w:rPr>
        <w:t>个</w:t>
      </w:r>
      <w:proofErr w:type="gramEnd"/>
      <w:r>
        <w:rPr>
          <w:rFonts w:ascii="仿宋_GB2312" w:cs="仿宋_GB2312" w:hint="eastAsia"/>
          <w:kern w:val="0"/>
          <w:szCs w:val="32"/>
        </w:rPr>
        <w:t xml:space="preserve">，经会同公安部、国家卫生健康委、国家中医药管理局等行业主管部门审核，同意设置209 </w:t>
      </w:r>
      <w:proofErr w:type="gramStart"/>
      <w:r>
        <w:rPr>
          <w:rFonts w:ascii="仿宋_GB2312" w:cs="仿宋_GB2312" w:hint="eastAsia"/>
          <w:kern w:val="0"/>
          <w:szCs w:val="32"/>
        </w:rPr>
        <w:t>个</w:t>
      </w:r>
      <w:proofErr w:type="gramEnd"/>
      <w:r>
        <w:rPr>
          <w:rFonts w:ascii="仿宋_GB2312" w:cs="仿宋_GB2312" w:hint="eastAsia"/>
          <w:kern w:val="0"/>
          <w:szCs w:val="32"/>
        </w:rPr>
        <w:t xml:space="preserve">，不同意设置200 </w:t>
      </w:r>
      <w:proofErr w:type="gramStart"/>
      <w:r>
        <w:rPr>
          <w:rFonts w:ascii="仿宋_GB2312" w:cs="仿宋_GB2312" w:hint="eastAsia"/>
          <w:kern w:val="0"/>
          <w:szCs w:val="32"/>
        </w:rPr>
        <w:t>个</w:t>
      </w:r>
      <w:proofErr w:type="gramEnd"/>
      <w:r>
        <w:rPr>
          <w:rFonts w:ascii="仿宋_GB2312" w:cs="仿宋_GB2312" w:hint="eastAsia"/>
          <w:kern w:val="0"/>
          <w:szCs w:val="32"/>
        </w:rPr>
        <w:t>，审批结果可在教育部政务服务管理平台（网址：gz.moe.gov.cn）查询。审批同意设置的</w:t>
      </w:r>
      <w:proofErr w:type="gramStart"/>
      <w:r>
        <w:rPr>
          <w:rFonts w:ascii="仿宋_GB2312" w:cs="仿宋_GB2312" w:hint="eastAsia"/>
          <w:kern w:val="0"/>
          <w:szCs w:val="32"/>
        </w:rPr>
        <w:t>国控专业</w:t>
      </w:r>
      <w:proofErr w:type="gramEnd"/>
      <w:r>
        <w:rPr>
          <w:rFonts w:ascii="仿宋_GB2312" w:cs="仿宋_GB2312" w:hint="eastAsia"/>
          <w:kern w:val="0"/>
          <w:szCs w:val="32"/>
        </w:rPr>
        <w:t>将由我部导入全国职业院校专业设置管理与公共信息服务平台，自2022 年起可以招生。</w:t>
      </w:r>
    </w:p>
    <w:p w:rsidR="00F67DBC" w:rsidRDefault="00F67DBC" w:rsidP="00F67DBC">
      <w:pPr>
        <w:widowControl/>
        <w:spacing w:line="520" w:lineRule="exact"/>
        <w:ind w:firstLineChars="200" w:firstLine="640"/>
        <w:jc w:val="left"/>
        <w:rPr>
          <w:rFonts w:ascii="仿宋_GB2312" w:cs="仿宋_GB2312" w:hint="eastAsia"/>
          <w:kern w:val="0"/>
          <w:szCs w:val="32"/>
        </w:rPr>
      </w:pPr>
      <w:r>
        <w:rPr>
          <w:rFonts w:ascii="仿宋_GB2312" w:cs="仿宋_GB2312" w:hint="eastAsia"/>
          <w:kern w:val="0"/>
          <w:szCs w:val="32"/>
        </w:rPr>
        <w:t>专业设置备案和审批结果已与全国普通高校招生来源计划</w:t>
      </w:r>
    </w:p>
    <w:p w:rsidR="00F67DBC" w:rsidRDefault="00F67DBC" w:rsidP="00F67DBC">
      <w:pPr>
        <w:autoSpaceDE w:val="0"/>
        <w:autoSpaceDN w:val="0"/>
        <w:adjustRightInd w:val="0"/>
        <w:jc w:val="left"/>
        <w:rPr>
          <w:rFonts w:hint="eastAsia"/>
        </w:rPr>
      </w:pPr>
      <w:r>
        <w:rPr>
          <w:rFonts w:ascii="仿宋_GB2312" w:cs="仿宋_GB2312" w:hint="eastAsia"/>
          <w:kern w:val="0"/>
          <w:szCs w:val="32"/>
        </w:rPr>
        <w:lastRenderedPageBreak/>
        <w:t>网上管理系统相衔接，各有关单位不得将未经备案或审批的专业点添加到招生来源计划管理系统并安排招生。各地要加强对专业办学的监督和指导，特别是医学类和中医类</w:t>
      </w:r>
      <w:proofErr w:type="gramStart"/>
      <w:r>
        <w:rPr>
          <w:rFonts w:ascii="仿宋_GB2312" w:cs="仿宋_GB2312" w:hint="eastAsia"/>
          <w:kern w:val="0"/>
          <w:szCs w:val="32"/>
        </w:rPr>
        <w:t>国控专业</w:t>
      </w:r>
      <w:proofErr w:type="gramEnd"/>
      <w:r>
        <w:rPr>
          <w:rFonts w:ascii="仿宋_GB2312" w:cs="仿宋_GB2312" w:hint="eastAsia"/>
          <w:kern w:val="0"/>
          <w:szCs w:val="32"/>
        </w:rPr>
        <w:t>设置当年招生规模原则上不超过50 人。各地要规范工作程序，加强工作协同，严格按照本通知公布的结果指导开展招生录取等相关工作。</w:t>
      </w:r>
    </w:p>
    <w:p w:rsidR="00F67DBC" w:rsidRDefault="00F67DBC" w:rsidP="00F67DBC">
      <w:pPr>
        <w:widowControl/>
        <w:spacing w:line="520" w:lineRule="exact"/>
        <w:ind w:firstLine="600"/>
        <w:jc w:val="left"/>
        <w:rPr>
          <w:rFonts w:ascii="仿宋_GB2312" w:hAnsi="仿宋"/>
        </w:rPr>
      </w:pPr>
      <w:r>
        <w:rPr>
          <w:rFonts w:ascii="仿宋_GB2312" w:hAnsi="仿宋" w:hint="eastAsia"/>
        </w:rPr>
        <w:t xml:space="preserve"> </w:t>
      </w:r>
    </w:p>
    <w:p w:rsidR="00F67DBC" w:rsidRDefault="00F67DBC" w:rsidP="00F67DBC">
      <w:pPr>
        <w:widowControl/>
        <w:spacing w:line="520" w:lineRule="exact"/>
        <w:ind w:left="1600" w:hangingChars="500" w:hanging="1600"/>
        <w:jc w:val="left"/>
        <w:rPr>
          <w:rFonts w:ascii="仿宋_GB2312" w:hAnsi="仿宋" w:hint="eastAsia"/>
        </w:rPr>
      </w:pPr>
      <w:r>
        <w:rPr>
          <w:rFonts w:ascii="仿宋_GB2312" w:hAnsi="仿宋" w:hint="eastAsia"/>
        </w:rPr>
        <w:t xml:space="preserve">    附件：</w:t>
      </w:r>
      <w:r>
        <w:rPr>
          <w:rFonts w:ascii="仿宋_GB2312" w:cs="仿宋_GB2312" w:hint="eastAsia"/>
          <w:kern w:val="0"/>
          <w:szCs w:val="32"/>
        </w:rPr>
        <w:t>2022 年新设高职</w:t>
      </w:r>
      <w:proofErr w:type="gramStart"/>
      <w:r>
        <w:rPr>
          <w:rFonts w:ascii="仿宋_GB2312" w:cs="仿宋_GB2312" w:hint="eastAsia"/>
          <w:kern w:val="0"/>
          <w:szCs w:val="32"/>
        </w:rPr>
        <w:t>专科国控专业</w:t>
      </w:r>
      <w:proofErr w:type="gramEnd"/>
      <w:r>
        <w:rPr>
          <w:rFonts w:ascii="仿宋_GB2312" w:cs="仿宋_GB2312" w:hint="eastAsia"/>
          <w:kern w:val="0"/>
          <w:szCs w:val="32"/>
        </w:rPr>
        <w:t>审批结果</w:t>
      </w:r>
    </w:p>
    <w:p w:rsidR="00F67DBC" w:rsidRDefault="00F67DBC" w:rsidP="00F67DBC">
      <w:pPr>
        <w:widowControl/>
        <w:spacing w:line="520" w:lineRule="exact"/>
        <w:ind w:firstLineChars="1850" w:firstLine="5920"/>
        <w:jc w:val="left"/>
        <w:rPr>
          <w:rFonts w:ascii="仿宋_GB2312" w:hAnsi="仿宋" w:hint="eastAsia"/>
        </w:rPr>
      </w:pPr>
    </w:p>
    <w:p w:rsidR="00F67DBC" w:rsidRDefault="00F67DBC" w:rsidP="00F67DBC">
      <w:pPr>
        <w:widowControl/>
        <w:spacing w:line="520" w:lineRule="exact"/>
        <w:ind w:firstLineChars="1850" w:firstLine="5920"/>
        <w:jc w:val="left"/>
        <w:rPr>
          <w:rFonts w:ascii="仿宋_GB2312" w:hAnsi="仿宋" w:hint="eastAsia"/>
        </w:rPr>
      </w:pPr>
    </w:p>
    <w:p w:rsidR="00F67DBC" w:rsidRDefault="00F67DBC" w:rsidP="00F67DBC">
      <w:pPr>
        <w:widowControl/>
        <w:spacing w:line="520" w:lineRule="exact"/>
        <w:ind w:firstLineChars="1850" w:firstLine="5920"/>
        <w:jc w:val="left"/>
        <w:rPr>
          <w:rFonts w:ascii="仿宋_GB2312" w:hAnsi="仿宋" w:hint="eastAsia"/>
        </w:rPr>
      </w:pPr>
      <w:r>
        <w:rPr>
          <w:rFonts w:ascii="仿宋_GB2312" w:hAnsi="仿宋" w:hint="eastAsia"/>
        </w:rPr>
        <w:t>教育部</w:t>
      </w:r>
    </w:p>
    <w:p w:rsidR="00F67DBC" w:rsidRDefault="00F67DBC" w:rsidP="00F67DBC">
      <w:pPr>
        <w:widowControl/>
        <w:spacing w:line="520" w:lineRule="exact"/>
        <w:ind w:firstLineChars="1650" w:firstLine="5280"/>
        <w:jc w:val="left"/>
        <w:rPr>
          <w:rFonts w:ascii="仿宋_GB2312" w:hAnsi="仿宋" w:hint="eastAsia"/>
        </w:rPr>
      </w:pPr>
      <w:r>
        <w:rPr>
          <w:rFonts w:ascii="仿宋_GB2312" w:hAnsi="仿宋" w:hint="eastAsia"/>
        </w:rPr>
        <w:t>2022年1月25日</w:t>
      </w:r>
    </w:p>
    <w:p w:rsidR="00F67DBC" w:rsidRDefault="00F67DBC" w:rsidP="00F67DBC">
      <w:pPr>
        <w:rPr>
          <w:rFonts w:ascii="黑体" w:eastAsia="黑体" w:hAnsi="黑体" w:hint="eastAsia"/>
        </w:rPr>
      </w:pPr>
    </w:p>
    <w:p w:rsidR="00F67DBC" w:rsidRDefault="00F67DBC" w:rsidP="00F67DBC">
      <w:pPr>
        <w:rPr>
          <w:rFonts w:ascii="黑体" w:eastAsia="黑体" w:hAnsi="黑体" w:hint="eastAsia"/>
        </w:rPr>
      </w:pPr>
    </w:p>
    <w:p w:rsidR="00F67DBC" w:rsidRDefault="00F67DBC" w:rsidP="00F67DBC">
      <w:pPr>
        <w:rPr>
          <w:rFonts w:ascii="黑体" w:eastAsia="黑体" w:hAnsi="黑体" w:hint="eastAsia"/>
        </w:rPr>
      </w:pPr>
    </w:p>
    <w:p w:rsidR="00F67DBC" w:rsidRDefault="00F67DBC" w:rsidP="00F67DBC">
      <w:pPr>
        <w:rPr>
          <w:rFonts w:ascii="黑体" w:eastAsia="黑体" w:hAnsi="黑体" w:hint="eastAsia"/>
        </w:rPr>
      </w:pPr>
    </w:p>
    <w:p w:rsidR="00F67DBC" w:rsidRDefault="00F67DBC" w:rsidP="00F67DBC">
      <w:pPr>
        <w:rPr>
          <w:rFonts w:ascii="黑体" w:eastAsia="黑体" w:hAnsi="黑体" w:hint="eastAsia"/>
        </w:rPr>
      </w:pPr>
    </w:p>
    <w:p w:rsidR="00F67DBC" w:rsidRDefault="00F67DBC" w:rsidP="00F67DBC">
      <w:pPr>
        <w:rPr>
          <w:rFonts w:ascii="黑体" w:eastAsia="黑体" w:hAnsi="黑体" w:hint="eastAsia"/>
        </w:rPr>
      </w:pPr>
    </w:p>
    <w:p w:rsidR="00F67DBC" w:rsidRDefault="00F67DBC" w:rsidP="00F67DBC">
      <w:pPr>
        <w:rPr>
          <w:rFonts w:ascii="黑体" w:eastAsia="黑体" w:hAnsi="黑体" w:hint="eastAsia"/>
        </w:rPr>
      </w:pPr>
    </w:p>
    <w:p w:rsidR="00F67DBC" w:rsidRDefault="00F67DBC" w:rsidP="00F67DBC">
      <w:pPr>
        <w:rPr>
          <w:rFonts w:ascii="黑体" w:eastAsia="黑体" w:hAnsi="黑体" w:hint="eastAsia"/>
        </w:rPr>
      </w:pPr>
    </w:p>
    <w:p w:rsidR="00F67DBC" w:rsidRDefault="00F67DBC" w:rsidP="00F67DBC">
      <w:pPr>
        <w:rPr>
          <w:rFonts w:ascii="黑体" w:eastAsia="黑体" w:hAnsi="黑体" w:hint="eastAsia"/>
        </w:rPr>
      </w:pPr>
    </w:p>
    <w:p w:rsidR="00F67DBC" w:rsidRDefault="00F67DBC" w:rsidP="00F67DBC">
      <w:pPr>
        <w:rPr>
          <w:rFonts w:ascii="黑体" w:eastAsia="黑体" w:hAnsi="黑体" w:hint="eastAsia"/>
        </w:rPr>
      </w:pPr>
    </w:p>
    <w:p w:rsidR="00F67DBC" w:rsidRDefault="00F67DBC" w:rsidP="00F67DBC">
      <w:pPr>
        <w:rPr>
          <w:rFonts w:ascii="黑体" w:eastAsia="黑体" w:hAnsi="黑体" w:hint="eastAsia"/>
        </w:rPr>
      </w:pPr>
    </w:p>
    <w:p w:rsidR="00F67DBC" w:rsidRDefault="00F67DBC" w:rsidP="00F67DBC">
      <w:pPr>
        <w:rPr>
          <w:rFonts w:ascii="黑体" w:eastAsia="黑体" w:hAnsi="黑体" w:hint="eastAsia"/>
        </w:rPr>
      </w:pPr>
      <w:r>
        <w:rPr>
          <w:rFonts w:ascii="黑体" w:eastAsia="黑体" w:hAnsi="黑体" w:hint="eastAsia"/>
        </w:rPr>
        <w:lastRenderedPageBreak/>
        <w:t>附件</w:t>
      </w:r>
    </w:p>
    <w:p w:rsidR="00F67DBC" w:rsidRDefault="00F67DBC" w:rsidP="00F67DBC">
      <w:pPr>
        <w:jc w:val="center"/>
        <w:rPr>
          <w:rFonts w:ascii="方正小标宋简体" w:eastAsia="方正小标宋简体" w:hAnsi="Calibri" w:hint="eastAsia"/>
          <w:spacing w:val="-10"/>
          <w:sz w:val="36"/>
          <w:szCs w:val="36"/>
        </w:rPr>
      </w:pPr>
      <w:r>
        <w:rPr>
          <w:rFonts w:ascii="方正小标宋简体" w:eastAsia="方正小标宋简体" w:hAnsi="Calibri" w:hint="eastAsia"/>
          <w:spacing w:val="-10"/>
          <w:sz w:val="36"/>
          <w:szCs w:val="36"/>
        </w:rPr>
        <w:t>2022年新设高职</w:t>
      </w:r>
      <w:proofErr w:type="gramStart"/>
      <w:r>
        <w:rPr>
          <w:rFonts w:ascii="方正小标宋简体" w:eastAsia="方正小标宋简体" w:hAnsi="Calibri" w:hint="eastAsia"/>
          <w:spacing w:val="-10"/>
          <w:sz w:val="36"/>
          <w:szCs w:val="36"/>
        </w:rPr>
        <w:t>专科国控专业</w:t>
      </w:r>
      <w:proofErr w:type="gramEnd"/>
      <w:r>
        <w:rPr>
          <w:rFonts w:ascii="方正小标宋简体" w:eastAsia="方正小标宋简体" w:hAnsi="Calibri" w:hint="eastAsia"/>
          <w:spacing w:val="-10"/>
          <w:sz w:val="36"/>
          <w:szCs w:val="36"/>
        </w:rPr>
        <w:t>审批结果</w:t>
      </w:r>
    </w:p>
    <w:p w:rsidR="00F67DBC" w:rsidRDefault="00F67DBC" w:rsidP="00F67DBC">
      <w:pPr>
        <w:jc w:val="center"/>
        <w:rPr>
          <w:rFonts w:ascii="仿宋_GB2312" w:hAnsi="仿宋" w:hint="eastAsia"/>
          <w:sz w:val="30"/>
          <w:szCs w:val="30"/>
        </w:rPr>
      </w:pPr>
      <w:r>
        <w:rPr>
          <w:rFonts w:ascii="仿宋_GB2312" w:hAnsi="仿宋" w:hint="eastAsia"/>
          <w:sz w:val="30"/>
          <w:szCs w:val="30"/>
        </w:rPr>
        <w:t>(北京市部分)</w:t>
      </w: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5"/>
        <w:gridCol w:w="8"/>
        <w:gridCol w:w="1320"/>
        <w:gridCol w:w="3119"/>
        <w:gridCol w:w="1843"/>
        <w:gridCol w:w="32"/>
        <w:gridCol w:w="1562"/>
      </w:tblGrid>
      <w:tr w:rsidR="00F67DBC" w:rsidTr="00832426">
        <w:trPr>
          <w:trHeight w:val="581"/>
        </w:trPr>
        <w:tc>
          <w:tcPr>
            <w:tcW w:w="8819" w:type="dxa"/>
            <w:gridSpan w:val="7"/>
            <w:tcBorders>
              <w:top w:val="single" w:sz="4" w:space="0" w:color="auto"/>
              <w:left w:val="single" w:sz="4" w:space="0" w:color="auto"/>
              <w:bottom w:val="single" w:sz="4" w:space="0" w:color="auto"/>
              <w:right w:val="single" w:sz="4" w:space="0" w:color="auto"/>
            </w:tcBorders>
            <w:vAlign w:val="center"/>
            <w:hideMark/>
          </w:tcPr>
          <w:p w:rsidR="00F67DBC" w:rsidRDefault="00F67DBC" w:rsidP="00832426">
            <w:pPr>
              <w:spacing w:line="440" w:lineRule="exact"/>
              <w:jc w:val="left"/>
              <w:rPr>
                <w:rFonts w:eastAsia="宋体" w:hint="eastAsia"/>
                <w:b/>
                <w:bCs/>
                <w:kern w:val="0"/>
                <w:sz w:val="24"/>
              </w:rPr>
            </w:pPr>
            <w:r>
              <w:rPr>
                <w:rFonts w:ascii="黑体" w:eastAsia="黑体" w:hAnsi="黑体" w:hint="eastAsia"/>
                <w:kern w:val="0"/>
                <w:sz w:val="30"/>
                <w:szCs w:val="30"/>
              </w:rPr>
              <w:t>1.</w:t>
            </w:r>
            <w:r>
              <w:t xml:space="preserve"> </w:t>
            </w:r>
            <w:r>
              <w:rPr>
                <w:rFonts w:ascii="黑体" w:eastAsia="黑体" w:hAnsi="黑体" w:hint="eastAsia"/>
                <w:kern w:val="0"/>
                <w:sz w:val="30"/>
                <w:szCs w:val="30"/>
              </w:rPr>
              <w:t>同意设置的国家控制专业点</w:t>
            </w:r>
          </w:p>
        </w:tc>
      </w:tr>
      <w:tr w:rsidR="00F67DBC" w:rsidTr="00832426">
        <w:trPr>
          <w:trHeight w:val="623"/>
        </w:trPr>
        <w:tc>
          <w:tcPr>
            <w:tcW w:w="8819" w:type="dxa"/>
            <w:gridSpan w:val="7"/>
            <w:tcBorders>
              <w:top w:val="single" w:sz="4" w:space="0" w:color="auto"/>
              <w:left w:val="single" w:sz="4" w:space="0" w:color="auto"/>
              <w:bottom w:val="single" w:sz="4" w:space="0" w:color="auto"/>
              <w:right w:val="single" w:sz="4" w:space="0" w:color="auto"/>
            </w:tcBorders>
            <w:vAlign w:val="center"/>
            <w:hideMark/>
          </w:tcPr>
          <w:p w:rsidR="00F67DBC" w:rsidRDefault="00F67DBC" w:rsidP="00832426">
            <w:pPr>
              <w:spacing w:line="440" w:lineRule="exact"/>
              <w:jc w:val="left"/>
              <w:rPr>
                <w:rFonts w:ascii="黑体" w:eastAsia="黑体" w:hAnsi="黑体"/>
                <w:kern w:val="0"/>
                <w:sz w:val="30"/>
                <w:szCs w:val="30"/>
              </w:rPr>
            </w:pPr>
            <w:r>
              <w:rPr>
                <w:rFonts w:ascii="黑体" w:eastAsia="黑体" w:hAnsi="黑体" w:hint="eastAsia"/>
                <w:kern w:val="0"/>
                <w:sz w:val="30"/>
                <w:szCs w:val="30"/>
              </w:rPr>
              <w:t>1.3公安类</w:t>
            </w:r>
          </w:p>
        </w:tc>
      </w:tr>
      <w:tr w:rsidR="00F67DBC" w:rsidTr="00832426">
        <w:trPr>
          <w:trHeight w:val="489"/>
        </w:trPr>
        <w:tc>
          <w:tcPr>
            <w:tcW w:w="935" w:type="dxa"/>
            <w:tcBorders>
              <w:top w:val="single" w:sz="4" w:space="0" w:color="auto"/>
              <w:left w:val="single" w:sz="4" w:space="0" w:color="auto"/>
              <w:bottom w:val="single" w:sz="4" w:space="0" w:color="auto"/>
              <w:right w:val="single" w:sz="4" w:space="0" w:color="auto"/>
            </w:tcBorders>
            <w:vAlign w:val="center"/>
            <w:hideMark/>
          </w:tcPr>
          <w:p w:rsidR="00F67DBC" w:rsidRDefault="00F67DBC" w:rsidP="00832426">
            <w:pPr>
              <w:spacing w:line="440" w:lineRule="exact"/>
              <w:jc w:val="center"/>
              <w:rPr>
                <w:rFonts w:eastAsia="宋体" w:hint="eastAsia"/>
                <w:b/>
                <w:bCs/>
                <w:kern w:val="0"/>
                <w:sz w:val="24"/>
              </w:rPr>
            </w:pPr>
            <w:r>
              <w:rPr>
                <w:rFonts w:eastAsia="宋体" w:hint="eastAsia"/>
                <w:b/>
                <w:bCs/>
                <w:kern w:val="0"/>
                <w:sz w:val="24"/>
              </w:rPr>
              <w:t>序号</w:t>
            </w:r>
          </w:p>
        </w:tc>
        <w:tc>
          <w:tcPr>
            <w:tcW w:w="1328" w:type="dxa"/>
            <w:gridSpan w:val="2"/>
            <w:tcBorders>
              <w:top w:val="single" w:sz="4" w:space="0" w:color="auto"/>
              <w:left w:val="nil"/>
              <w:bottom w:val="single" w:sz="4" w:space="0" w:color="auto"/>
              <w:right w:val="single" w:sz="4" w:space="0" w:color="auto"/>
            </w:tcBorders>
            <w:vAlign w:val="center"/>
            <w:hideMark/>
          </w:tcPr>
          <w:p w:rsidR="00F67DBC" w:rsidRDefault="00F67DBC" w:rsidP="00832426">
            <w:pPr>
              <w:spacing w:line="440" w:lineRule="exact"/>
              <w:jc w:val="center"/>
              <w:rPr>
                <w:rFonts w:eastAsia="宋体"/>
                <w:b/>
                <w:bCs/>
                <w:kern w:val="0"/>
                <w:sz w:val="24"/>
              </w:rPr>
            </w:pPr>
            <w:r>
              <w:rPr>
                <w:rFonts w:eastAsia="宋体" w:hint="eastAsia"/>
                <w:b/>
                <w:bCs/>
                <w:kern w:val="0"/>
                <w:sz w:val="24"/>
              </w:rPr>
              <w:t>省份</w:t>
            </w:r>
          </w:p>
        </w:tc>
        <w:tc>
          <w:tcPr>
            <w:tcW w:w="3119" w:type="dxa"/>
            <w:tcBorders>
              <w:top w:val="single" w:sz="4" w:space="0" w:color="auto"/>
              <w:left w:val="nil"/>
              <w:bottom w:val="single" w:sz="4" w:space="0" w:color="auto"/>
              <w:right w:val="single" w:sz="4" w:space="0" w:color="auto"/>
            </w:tcBorders>
            <w:vAlign w:val="center"/>
            <w:hideMark/>
          </w:tcPr>
          <w:p w:rsidR="00F67DBC" w:rsidRDefault="00F67DBC" w:rsidP="00832426">
            <w:pPr>
              <w:spacing w:line="440" w:lineRule="exact"/>
              <w:jc w:val="center"/>
              <w:rPr>
                <w:rFonts w:eastAsia="宋体"/>
                <w:b/>
                <w:bCs/>
                <w:kern w:val="0"/>
                <w:sz w:val="24"/>
                <w:highlight w:val="yellow"/>
              </w:rPr>
            </w:pPr>
            <w:r>
              <w:rPr>
                <w:rFonts w:eastAsia="宋体" w:hint="eastAsia"/>
                <w:b/>
                <w:bCs/>
                <w:kern w:val="0"/>
                <w:sz w:val="24"/>
              </w:rPr>
              <w:t>学校名称</w:t>
            </w:r>
          </w:p>
        </w:tc>
        <w:tc>
          <w:tcPr>
            <w:tcW w:w="1843" w:type="dxa"/>
            <w:tcBorders>
              <w:top w:val="single" w:sz="4" w:space="0" w:color="auto"/>
              <w:left w:val="nil"/>
              <w:bottom w:val="single" w:sz="4" w:space="0" w:color="auto"/>
              <w:right w:val="single" w:sz="4" w:space="0" w:color="auto"/>
            </w:tcBorders>
            <w:vAlign w:val="center"/>
            <w:hideMark/>
          </w:tcPr>
          <w:p w:rsidR="00F67DBC" w:rsidRDefault="00F67DBC" w:rsidP="00832426">
            <w:pPr>
              <w:spacing w:line="440" w:lineRule="exact"/>
              <w:jc w:val="center"/>
              <w:rPr>
                <w:rFonts w:eastAsia="宋体"/>
                <w:b/>
                <w:bCs/>
                <w:kern w:val="0"/>
                <w:sz w:val="24"/>
              </w:rPr>
            </w:pPr>
            <w:r>
              <w:rPr>
                <w:rFonts w:eastAsia="宋体" w:hint="eastAsia"/>
                <w:b/>
                <w:bCs/>
                <w:kern w:val="0"/>
                <w:sz w:val="24"/>
              </w:rPr>
              <w:t>专业名称</w:t>
            </w:r>
          </w:p>
        </w:tc>
        <w:tc>
          <w:tcPr>
            <w:tcW w:w="1594" w:type="dxa"/>
            <w:gridSpan w:val="2"/>
            <w:tcBorders>
              <w:top w:val="single" w:sz="4" w:space="0" w:color="auto"/>
              <w:left w:val="nil"/>
              <w:bottom w:val="single" w:sz="4" w:space="0" w:color="auto"/>
              <w:right w:val="single" w:sz="4" w:space="0" w:color="auto"/>
            </w:tcBorders>
            <w:vAlign w:val="center"/>
            <w:hideMark/>
          </w:tcPr>
          <w:p w:rsidR="00F67DBC" w:rsidRDefault="00F67DBC" w:rsidP="00832426">
            <w:pPr>
              <w:spacing w:line="440" w:lineRule="exact"/>
              <w:jc w:val="center"/>
              <w:rPr>
                <w:rFonts w:eastAsia="宋体"/>
                <w:b/>
                <w:bCs/>
                <w:kern w:val="0"/>
                <w:sz w:val="24"/>
              </w:rPr>
            </w:pPr>
            <w:r>
              <w:rPr>
                <w:rFonts w:eastAsia="宋体" w:hint="eastAsia"/>
                <w:b/>
                <w:bCs/>
                <w:kern w:val="0"/>
                <w:sz w:val="24"/>
              </w:rPr>
              <w:t>修业年限</w:t>
            </w:r>
          </w:p>
        </w:tc>
      </w:tr>
      <w:tr w:rsidR="00F67DBC" w:rsidTr="00832426">
        <w:trPr>
          <w:trHeight w:val="489"/>
        </w:trPr>
        <w:tc>
          <w:tcPr>
            <w:tcW w:w="935" w:type="dxa"/>
            <w:tcBorders>
              <w:top w:val="single" w:sz="4" w:space="0" w:color="auto"/>
              <w:left w:val="single" w:sz="4" w:space="0" w:color="auto"/>
              <w:bottom w:val="single" w:sz="4" w:space="0" w:color="auto"/>
              <w:right w:val="single" w:sz="4" w:space="0" w:color="auto"/>
            </w:tcBorders>
            <w:vAlign w:val="center"/>
            <w:hideMark/>
          </w:tcPr>
          <w:p w:rsidR="00F67DBC" w:rsidRDefault="00F67DBC" w:rsidP="00832426">
            <w:pPr>
              <w:spacing w:line="440" w:lineRule="exact"/>
              <w:jc w:val="center"/>
              <w:rPr>
                <w:rFonts w:eastAsia="宋体"/>
                <w:kern w:val="0"/>
                <w:sz w:val="24"/>
              </w:rPr>
            </w:pPr>
            <w:r>
              <w:rPr>
                <w:rFonts w:eastAsia="宋体"/>
                <w:kern w:val="0"/>
                <w:sz w:val="24"/>
              </w:rPr>
              <w:t>1</w:t>
            </w:r>
          </w:p>
        </w:tc>
        <w:tc>
          <w:tcPr>
            <w:tcW w:w="1328" w:type="dxa"/>
            <w:gridSpan w:val="2"/>
            <w:tcBorders>
              <w:top w:val="single" w:sz="4" w:space="0" w:color="auto"/>
              <w:left w:val="nil"/>
              <w:bottom w:val="single" w:sz="4" w:space="0" w:color="auto"/>
              <w:right w:val="single" w:sz="4" w:space="0" w:color="auto"/>
            </w:tcBorders>
            <w:vAlign w:val="center"/>
            <w:hideMark/>
          </w:tcPr>
          <w:p w:rsidR="00F67DBC" w:rsidRDefault="00F67DBC" w:rsidP="00832426">
            <w:pPr>
              <w:spacing w:line="440" w:lineRule="exact"/>
              <w:jc w:val="center"/>
              <w:rPr>
                <w:kern w:val="0"/>
                <w:sz w:val="24"/>
              </w:rPr>
            </w:pPr>
            <w:r>
              <w:rPr>
                <w:rFonts w:hint="eastAsia"/>
                <w:kern w:val="0"/>
                <w:sz w:val="24"/>
              </w:rPr>
              <w:t>北京市</w:t>
            </w:r>
          </w:p>
        </w:tc>
        <w:tc>
          <w:tcPr>
            <w:tcW w:w="3119" w:type="dxa"/>
            <w:tcBorders>
              <w:top w:val="single" w:sz="4" w:space="0" w:color="auto"/>
              <w:left w:val="nil"/>
              <w:bottom w:val="single" w:sz="4" w:space="0" w:color="auto"/>
              <w:right w:val="single" w:sz="4" w:space="0" w:color="auto"/>
            </w:tcBorders>
            <w:vAlign w:val="center"/>
            <w:hideMark/>
          </w:tcPr>
          <w:p w:rsidR="00F67DBC" w:rsidRDefault="00F67DBC" w:rsidP="00832426">
            <w:pPr>
              <w:spacing w:line="440" w:lineRule="exact"/>
              <w:jc w:val="center"/>
              <w:rPr>
                <w:kern w:val="0"/>
                <w:sz w:val="24"/>
                <w:highlight w:val="yellow"/>
              </w:rPr>
            </w:pPr>
            <w:r>
              <w:rPr>
                <w:rFonts w:hint="eastAsia"/>
                <w:kern w:val="0"/>
                <w:sz w:val="24"/>
              </w:rPr>
              <w:t>北京警察学院</w:t>
            </w:r>
          </w:p>
        </w:tc>
        <w:tc>
          <w:tcPr>
            <w:tcW w:w="1843" w:type="dxa"/>
            <w:tcBorders>
              <w:top w:val="single" w:sz="4" w:space="0" w:color="auto"/>
              <w:left w:val="nil"/>
              <w:bottom w:val="single" w:sz="4" w:space="0" w:color="auto"/>
              <w:right w:val="single" w:sz="4" w:space="0" w:color="auto"/>
            </w:tcBorders>
            <w:vAlign w:val="center"/>
            <w:hideMark/>
          </w:tcPr>
          <w:p w:rsidR="00F67DBC" w:rsidRDefault="00F67DBC" w:rsidP="00832426">
            <w:pPr>
              <w:spacing w:line="440" w:lineRule="exact"/>
              <w:jc w:val="center"/>
              <w:rPr>
                <w:kern w:val="0"/>
                <w:sz w:val="24"/>
              </w:rPr>
            </w:pPr>
            <w:r>
              <w:rPr>
                <w:rFonts w:hint="eastAsia"/>
                <w:kern w:val="0"/>
                <w:sz w:val="24"/>
              </w:rPr>
              <w:t>治安管理</w:t>
            </w:r>
          </w:p>
        </w:tc>
        <w:tc>
          <w:tcPr>
            <w:tcW w:w="1594" w:type="dxa"/>
            <w:gridSpan w:val="2"/>
            <w:tcBorders>
              <w:top w:val="single" w:sz="4" w:space="0" w:color="auto"/>
              <w:left w:val="nil"/>
              <w:bottom w:val="single" w:sz="4" w:space="0" w:color="auto"/>
              <w:right w:val="single" w:sz="4" w:space="0" w:color="auto"/>
            </w:tcBorders>
            <w:vAlign w:val="center"/>
            <w:hideMark/>
          </w:tcPr>
          <w:p w:rsidR="00F67DBC" w:rsidRDefault="00F67DBC" w:rsidP="00832426">
            <w:pPr>
              <w:spacing w:line="440" w:lineRule="exact"/>
              <w:jc w:val="center"/>
              <w:rPr>
                <w:rFonts w:eastAsia="宋体"/>
                <w:kern w:val="0"/>
                <w:sz w:val="24"/>
              </w:rPr>
            </w:pPr>
            <w:r>
              <w:rPr>
                <w:rFonts w:eastAsia="宋体"/>
                <w:kern w:val="0"/>
                <w:sz w:val="24"/>
              </w:rPr>
              <w:t>3</w:t>
            </w:r>
          </w:p>
        </w:tc>
      </w:tr>
      <w:tr w:rsidR="00F67DBC" w:rsidTr="00832426">
        <w:trPr>
          <w:trHeight w:val="489"/>
        </w:trPr>
        <w:tc>
          <w:tcPr>
            <w:tcW w:w="935" w:type="dxa"/>
            <w:tcBorders>
              <w:top w:val="single" w:sz="4" w:space="0" w:color="auto"/>
              <w:left w:val="single" w:sz="4" w:space="0" w:color="auto"/>
              <w:bottom w:val="single" w:sz="4" w:space="0" w:color="auto"/>
              <w:right w:val="single" w:sz="4" w:space="0" w:color="auto"/>
            </w:tcBorders>
            <w:vAlign w:val="center"/>
            <w:hideMark/>
          </w:tcPr>
          <w:p w:rsidR="00F67DBC" w:rsidRDefault="00F67DBC" w:rsidP="00832426">
            <w:pPr>
              <w:spacing w:line="440" w:lineRule="exact"/>
              <w:jc w:val="center"/>
              <w:rPr>
                <w:rFonts w:eastAsia="宋体"/>
                <w:kern w:val="0"/>
                <w:sz w:val="24"/>
              </w:rPr>
            </w:pPr>
            <w:r>
              <w:rPr>
                <w:rFonts w:eastAsia="宋体"/>
                <w:kern w:val="0"/>
                <w:sz w:val="24"/>
              </w:rPr>
              <w:t>2</w:t>
            </w:r>
          </w:p>
        </w:tc>
        <w:tc>
          <w:tcPr>
            <w:tcW w:w="1328" w:type="dxa"/>
            <w:gridSpan w:val="2"/>
            <w:tcBorders>
              <w:top w:val="single" w:sz="4" w:space="0" w:color="auto"/>
              <w:left w:val="nil"/>
              <w:bottom w:val="single" w:sz="4" w:space="0" w:color="auto"/>
              <w:right w:val="single" w:sz="4" w:space="0" w:color="auto"/>
            </w:tcBorders>
            <w:vAlign w:val="center"/>
            <w:hideMark/>
          </w:tcPr>
          <w:p w:rsidR="00F67DBC" w:rsidRDefault="00F67DBC" w:rsidP="00832426">
            <w:pPr>
              <w:spacing w:line="440" w:lineRule="exact"/>
              <w:jc w:val="center"/>
              <w:rPr>
                <w:kern w:val="0"/>
                <w:sz w:val="24"/>
              </w:rPr>
            </w:pPr>
            <w:r>
              <w:rPr>
                <w:rFonts w:hint="eastAsia"/>
                <w:kern w:val="0"/>
                <w:sz w:val="24"/>
              </w:rPr>
              <w:t>北京市</w:t>
            </w:r>
          </w:p>
        </w:tc>
        <w:tc>
          <w:tcPr>
            <w:tcW w:w="3119" w:type="dxa"/>
            <w:tcBorders>
              <w:top w:val="single" w:sz="4" w:space="0" w:color="auto"/>
              <w:left w:val="nil"/>
              <w:bottom w:val="single" w:sz="4" w:space="0" w:color="auto"/>
              <w:right w:val="single" w:sz="4" w:space="0" w:color="auto"/>
            </w:tcBorders>
            <w:vAlign w:val="center"/>
            <w:hideMark/>
          </w:tcPr>
          <w:p w:rsidR="00F67DBC" w:rsidRDefault="00F67DBC" w:rsidP="00832426">
            <w:pPr>
              <w:spacing w:line="440" w:lineRule="exact"/>
              <w:jc w:val="center"/>
              <w:rPr>
                <w:kern w:val="0"/>
                <w:sz w:val="24"/>
                <w:highlight w:val="yellow"/>
              </w:rPr>
            </w:pPr>
            <w:r>
              <w:rPr>
                <w:rFonts w:hint="eastAsia"/>
                <w:kern w:val="0"/>
                <w:sz w:val="24"/>
              </w:rPr>
              <w:t>北京警察学院</w:t>
            </w:r>
          </w:p>
        </w:tc>
        <w:tc>
          <w:tcPr>
            <w:tcW w:w="1843" w:type="dxa"/>
            <w:tcBorders>
              <w:top w:val="single" w:sz="4" w:space="0" w:color="auto"/>
              <w:left w:val="nil"/>
              <w:bottom w:val="single" w:sz="4" w:space="0" w:color="auto"/>
              <w:right w:val="single" w:sz="4" w:space="0" w:color="auto"/>
            </w:tcBorders>
            <w:vAlign w:val="center"/>
            <w:hideMark/>
          </w:tcPr>
          <w:p w:rsidR="00F67DBC" w:rsidRDefault="00F67DBC" w:rsidP="00832426">
            <w:pPr>
              <w:spacing w:line="440" w:lineRule="exact"/>
              <w:jc w:val="center"/>
              <w:rPr>
                <w:kern w:val="0"/>
                <w:sz w:val="24"/>
              </w:rPr>
            </w:pPr>
            <w:r>
              <w:rPr>
                <w:rFonts w:hint="eastAsia"/>
                <w:kern w:val="0"/>
                <w:sz w:val="24"/>
              </w:rPr>
              <w:t>警犬技术</w:t>
            </w:r>
          </w:p>
        </w:tc>
        <w:tc>
          <w:tcPr>
            <w:tcW w:w="1594" w:type="dxa"/>
            <w:gridSpan w:val="2"/>
            <w:tcBorders>
              <w:top w:val="single" w:sz="4" w:space="0" w:color="auto"/>
              <w:left w:val="nil"/>
              <w:bottom w:val="single" w:sz="4" w:space="0" w:color="auto"/>
              <w:right w:val="single" w:sz="4" w:space="0" w:color="auto"/>
            </w:tcBorders>
            <w:vAlign w:val="center"/>
            <w:hideMark/>
          </w:tcPr>
          <w:p w:rsidR="00F67DBC" w:rsidRDefault="00F67DBC" w:rsidP="00832426">
            <w:pPr>
              <w:spacing w:line="440" w:lineRule="exact"/>
              <w:jc w:val="center"/>
              <w:rPr>
                <w:rFonts w:eastAsia="宋体"/>
                <w:kern w:val="0"/>
                <w:sz w:val="24"/>
              </w:rPr>
            </w:pPr>
            <w:r>
              <w:rPr>
                <w:rFonts w:eastAsia="宋体"/>
                <w:kern w:val="0"/>
                <w:sz w:val="24"/>
              </w:rPr>
              <w:t>3</w:t>
            </w:r>
          </w:p>
        </w:tc>
      </w:tr>
      <w:tr w:rsidR="00F67DBC" w:rsidTr="00832426">
        <w:trPr>
          <w:trHeight w:val="664"/>
        </w:trPr>
        <w:tc>
          <w:tcPr>
            <w:tcW w:w="8819" w:type="dxa"/>
            <w:gridSpan w:val="7"/>
            <w:tcBorders>
              <w:top w:val="single" w:sz="4" w:space="0" w:color="auto"/>
              <w:left w:val="single" w:sz="4" w:space="0" w:color="auto"/>
              <w:bottom w:val="single" w:sz="4" w:space="0" w:color="auto"/>
              <w:right w:val="single" w:sz="4" w:space="0" w:color="auto"/>
            </w:tcBorders>
            <w:vAlign w:val="center"/>
            <w:hideMark/>
          </w:tcPr>
          <w:p w:rsidR="00F67DBC" w:rsidRDefault="00F67DBC" w:rsidP="00832426">
            <w:pPr>
              <w:spacing w:line="440" w:lineRule="exact"/>
              <w:jc w:val="left"/>
              <w:rPr>
                <w:rFonts w:ascii="黑体" w:eastAsia="黑体" w:hAnsi="黑体"/>
                <w:kern w:val="0"/>
                <w:sz w:val="30"/>
                <w:szCs w:val="30"/>
              </w:rPr>
            </w:pPr>
            <w:r>
              <w:rPr>
                <w:rFonts w:ascii="黑体" w:eastAsia="黑体" w:hAnsi="黑体" w:hint="eastAsia"/>
                <w:kern w:val="0"/>
                <w:sz w:val="30"/>
                <w:szCs w:val="30"/>
              </w:rPr>
              <w:t>1.4教育类</w:t>
            </w:r>
          </w:p>
        </w:tc>
      </w:tr>
      <w:tr w:rsidR="00F67DBC" w:rsidTr="00832426">
        <w:trPr>
          <w:trHeight w:val="488"/>
        </w:trPr>
        <w:tc>
          <w:tcPr>
            <w:tcW w:w="943" w:type="dxa"/>
            <w:gridSpan w:val="2"/>
            <w:tcBorders>
              <w:top w:val="single" w:sz="4" w:space="0" w:color="auto"/>
              <w:left w:val="single" w:sz="4" w:space="0" w:color="auto"/>
              <w:bottom w:val="single" w:sz="4" w:space="0" w:color="auto"/>
              <w:right w:val="single" w:sz="4" w:space="0" w:color="auto"/>
            </w:tcBorders>
            <w:vAlign w:val="center"/>
            <w:hideMark/>
          </w:tcPr>
          <w:p w:rsidR="00F67DBC" w:rsidRDefault="00F67DBC" w:rsidP="00832426">
            <w:pPr>
              <w:spacing w:line="440" w:lineRule="exact"/>
              <w:jc w:val="center"/>
              <w:rPr>
                <w:rFonts w:eastAsia="宋体" w:hint="eastAsia"/>
                <w:b/>
                <w:bCs/>
                <w:kern w:val="0"/>
                <w:sz w:val="24"/>
              </w:rPr>
            </w:pPr>
            <w:r>
              <w:rPr>
                <w:rFonts w:eastAsia="宋体" w:hint="eastAsia"/>
                <w:b/>
                <w:bCs/>
                <w:kern w:val="0"/>
                <w:sz w:val="24"/>
              </w:rPr>
              <w:t>序号</w:t>
            </w:r>
          </w:p>
        </w:tc>
        <w:tc>
          <w:tcPr>
            <w:tcW w:w="1320" w:type="dxa"/>
            <w:tcBorders>
              <w:top w:val="single" w:sz="4" w:space="0" w:color="auto"/>
              <w:left w:val="single" w:sz="4" w:space="0" w:color="auto"/>
              <w:bottom w:val="single" w:sz="4" w:space="0" w:color="auto"/>
              <w:right w:val="single" w:sz="4" w:space="0" w:color="auto"/>
            </w:tcBorders>
            <w:vAlign w:val="center"/>
            <w:hideMark/>
          </w:tcPr>
          <w:p w:rsidR="00F67DBC" w:rsidRDefault="00F67DBC" w:rsidP="00832426">
            <w:pPr>
              <w:spacing w:line="440" w:lineRule="exact"/>
              <w:jc w:val="center"/>
              <w:rPr>
                <w:rFonts w:eastAsia="宋体"/>
                <w:b/>
                <w:bCs/>
                <w:kern w:val="0"/>
                <w:sz w:val="24"/>
              </w:rPr>
            </w:pPr>
            <w:r>
              <w:rPr>
                <w:rFonts w:eastAsia="宋体" w:hint="eastAsia"/>
                <w:b/>
                <w:bCs/>
                <w:kern w:val="0"/>
                <w:sz w:val="24"/>
              </w:rPr>
              <w:t>省份</w:t>
            </w:r>
          </w:p>
        </w:tc>
        <w:tc>
          <w:tcPr>
            <w:tcW w:w="3119" w:type="dxa"/>
            <w:tcBorders>
              <w:top w:val="single" w:sz="4" w:space="0" w:color="auto"/>
              <w:left w:val="single" w:sz="4" w:space="0" w:color="auto"/>
              <w:bottom w:val="single" w:sz="4" w:space="0" w:color="auto"/>
              <w:right w:val="single" w:sz="4" w:space="0" w:color="auto"/>
            </w:tcBorders>
            <w:vAlign w:val="center"/>
            <w:hideMark/>
          </w:tcPr>
          <w:p w:rsidR="00F67DBC" w:rsidRDefault="00F67DBC" w:rsidP="00832426">
            <w:pPr>
              <w:spacing w:line="440" w:lineRule="exact"/>
              <w:jc w:val="center"/>
              <w:rPr>
                <w:rFonts w:eastAsia="宋体"/>
                <w:b/>
                <w:bCs/>
                <w:kern w:val="0"/>
                <w:sz w:val="24"/>
                <w:highlight w:val="yellow"/>
              </w:rPr>
            </w:pPr>
            <w:r>
              <w:rPr>
                <w:rFonts w:eastAsia="宋体" w:hint="eastAsia"/>
                <w:b/>
                <w:bCs/>
                <w:kern w:val="0"/>
                <w:sz w:val="24"/>
              </w:rPr>
              <w:t>学校名称</w:t>
            </w:r>
          </w:p>
        </w:tc>
        <w:tc>
          <w:tcPr>
            <w:tcW w:w="1875" w:type="dxa"/>
            <w:gridSpan w:val="2"/>
            <w:tcBorders>
              <w:top w:val="single" w:sz="4" w:space="0" w:color="auto"/>
              <w:left w:val="single" w:sz="4" w:space="0" w:color="auto"/>
              <w:bottom w:val="single" w:sz="4" w:space="0" w:color="auto"/>
              <w:right w:val="single" w:sz="4" w:space="0" w:color="auto"/>
            </w:tcBorders>
            <w:vAlign w:val="center"/>
            <w:hideMark/>
          </w:tcPr>
          <w:p w:rsidR="00F67DBC" w:rsidRDefault="00F67DBC" w:rsidP="00832426">
            <w:pPr>
              <w:spacing w:line="440" w:lineRule="exact"/>
              <w:jc w:val="center"/>
              <w:rPr>
                <w:rFonts w:eastAsia="宋体"/>
                <w:b/>
                <w:bCs/>
                <w:kern w:val="0"/>
                <w:sz w:val="24"/>
              </w:rPr>
            </w:pPr>
            <w:r>
              <w:rPr>
                <w:rFonts w:eastAsia="宋体" w:hint="eastAsia"/>
                <w:b/>
                <w:bCs/>
                <w:kern w:val="0"/>
                <w:sz w:val="24"/>
              </w:rPr>
              <w:t>专业名称</w:t>
            </w:r>
          </w:p>
        </w:tc>
        <w:tc>
          <w:tcPr>
            <w:tcW w:w="1562" w:type="dxa"/>
            <w:tcBorders>
              <w:top w:val="single" w:sz="4" w:space="0" w:color="auto"/>
              <w:left w:val="single" w:sz="4" w:space="0" w:color="auto"/>
              <w:bottom w:val="single" w:sz="4" w:space="0" w:color="auto"/>
              <w:right w:val="single" w:sz="4" w:space="0" w:color="auto"/>
            </w:tcBorders>
            <w:vAlign w:val="center"/>
            <w:hideMark/>
          </w:tcPr>
          <w:p w:rsidR="00F67DBC" w:rsidRDefault="00F67DBC" w:rsidP="00832426">
            <w:pPr>
              <w:spacing w:line="440" w:lineRule="exact"/>
              <w:jc w:val="center"/>
              <w:rPr>
                <w:rFonts w:eastAsia="宋体"/>
                <w:b/>
                <w:bCs/>
                <w:kern w:val="0"/>
                <w:sz w:val="24"/>
              </w:rPr>
            </w:pPr>
            <w:r>
              <w:rPr>
                <w:rFonts w:eastAsia="宋体" w:hint="eastAsia"/>
                <w:b/>
                <w:bCs/>
                <w:kern w:val="0"/>
                <w:sz w:val="24"/>
              </w:rPr>
              <w:t>修业年限</w:t>
            </w:r>
          </w:p>
        </w:tc>
      </w:tr>
      <w:tr w:rsidR="00F67DBC" w:rsidTr="00832426">
        <w:trPr>
          <w:trHeight w:val="488"/>
        </w:trPr>
        <w:tc>
          <w:tcPr>
            <w:tcW w:w="943" w:type="dxa"/>
            <w:gridSpan w:val="2"/>
            <w:tcBorders>
              <w:top w:val="single" w:sz="4" w:space="0" w:color="auto"/>
              <w:left w:val="single" w:sz="4" w:space="0" w:color="auto"/>
              <w:bottom w:val="single" w:sz="4" w:space="0" w:color="auto"/>
              <w:right w:val="single" w:sz="4" w:space="0" w:color="auto"/>
            </w:tcBorders>
            <w:vAlign w:val="center"/>
            <w:hideMark/>
          </w:tcPr>
          <w:p w:rsidR="00F67DBC" w:rsidRDefault="00F67DBC" w:rsidP="00832426">
            <w:pPr>
              <w:spacing w:line="440" w:lineRule="exact"/>
              <w:jc w:val="center"/>
              <w:rPr>
                <w:rFonts w:ascii="黑体" w:eastAsia="黑体" w:hAnsi="黑体"/>
                <w:kern w:val="0"/>
                <w:sz w:val="30"/>
                <w:szCs w:val="30"/>
              </w:rPr>
            </w:pPr>
            <w:r>
              <w:rPr>
                <w:rFonts w:ascii="黑体" w:eastAsia="黑体" w:hAnsi="黑体" w:hint="eastAsia"/>
                <w:kern w:val="0"/>
                <w:sz w:val="30"/>
                <w:szCs w:val="30"/>
              </w:rPr>
              <w:t>1</w:t>
            </w:r>
          </w:p>
        </w:tc>
        <w:tc>
          <w:tcPr>
            <w:tcW w:w="1320" w:type="dxa"/>
            <w:tcBorders>
              <w:top w:val="single" w:sz="4" w:space="0" w:color="auto"/>
              <w:left w:val="single" w:sz="4" w:space="0" w:color="auto"/>
              <w:bottom w:val="single" w:sz="4" w:space="0" w:color="auto"/>
              <w:right w:val="single" w:sz="4" w:space="0" w:color="auto"/>
            </w:tcBorders>
            <w:vAlign w:val="center"/>
            <w:hideMark/>
          </w:tcPr>
          <w:p w:rsidR="00F67DBC" w:rsidRDefault="00F67DBC" w:rsidP="00832426">
            <w:pPr>
              <w:spacing w:line="440" w:lineRule="exact"/>
              <w:jc w:val="center"/>
              <w:rPr>
                <w:rFonts w:ascii="黑体" w:eastAsia="黑体" w:hAnsi="黑体" w:hint="eastAsia"/>
                <w:kern w:val="0"/>
                <w:sz w:val="30"/>
                <w:szCs w:val="30"/>
              </w:rPr>
            </w:pPr>
            <w:r>
              <w:rPr>
                <w:rFonts w:hint="eastAsia"/>
                <w:kern w:val="0"/>
                <w:sz w:val="24"/>
              </w:rPr>
              <w:t>北京市</w:t>
            </w:r>
          </w:p>
        </w:tc>
        <w:tc>
          <w:tcPr>
            <w:tcW w:w="3119" w:type="dxa"/>
            <w:tcBorders>
              <w:top w:val="single" w:sz="4" w:space="0" w:color="auto"/>
              <w:left w:val="single" w:sz="4" w:space="0" w:color="auto"/>
              <w:bottom w:val="single" w:sz="4" w:space="0" w:color="auto"/>
              <w:right w:val="single" w:sz="4" w:space="0" w:color="auto"/>
            </w:tcBorders>
            <w:vAlign w:val="center"/>
            <w:hideMark/>
          </w:tcPr>
          <w:p w:rsidR="00F67DBC" w:rsidRDefault="00F67DBC" w:rsidP="00832426">
            <w:pPr>
              <w:spacing w:line="440" w:lineRule="exact"/>
              <w:jc w:val="center"/>
              <w:rPr>
                <w:rFonts w:ascii="黑体" w:eastAsia="黑体" w:hAnsi="黑体" w:hint="eastAsia"/>
                <w:kern w:val="0"/>
                <w:sz w:val="30"/>
                <w:szCs w:val="30"/>
              </w:rPr>
            </w:pPr>
            <w:r>
              <w:rPr>
                <w:rFonts w:hint="eastAsia"/>
                <w:kern w:val="0"/>
                <w:sz w:val="24"/>
              </w:rPr>
              <w:t>北京劳动保障职业学院</w:t>
            </w:r>
          </w:p>
        </w:tc>
        <w:tc>
          <w:tcPr>
            <w:tcW w:w="1875" w:type="dxa"/>
            <w:gridSpan w:val="2"/>
            <w:tcBorders>
              <w:top w:val="single" w:sz="4" w:space="0" w:color="auto"/>
              <w:left w:val="single" w:sz="4" w:space="0" w:color="auto"/>
              <w:bottom w:val="single" w:sz="4" w:space="0" w:color="auto"/>
              <w:right w:val="single" w:sz="4" w:space="0" w:color="auto"/>
            </w:tcBorders>
            <w:vAlign w:val="center"/>
            <w:hideMark/>
          </w:tcPr>
          <w:p w:rsidR="00F67DBC" w:rsidRDefault="00F67DBC" w:rsidP="00832426">
            <w:pPr>
              <w:spacing w:line="440" w:lineRule="exact"/>
              <w:jc w:val="center"/>
              <w:rPr>
                <w:rFonts w:ascii="黑体" w:eastAsia="黑体" w:hAnsi="黑体" w:hint="eastAsia"/>
                <w:kern w:val="0"/>
                <w:sz w:val="30"/>
                <w:szCs w:val="30"/>
              </w:rPr>
            </w:pPr>
            <w:r>
              <w:rPr>
                <w:rFonts w:hint="eastAsia"/>
                <w:kern w:val="0"/>
                <w:sz w:val="24"/>
              </w:rPr>
              <w:t>学前教育</w:t>
            </w:r>
          </w:p>
        </w:tc>
        <w:tc>
          <w:tcPr>
            <w:tcW w:w="1562" w:type="dxa"/>
            <w:tcBorders>
              <w:top w:val="single" w:sz="4" w:space="0" w:color="auto"/>
              <w:left w:val="single" w:sz="4" w:space="0" w:color="auto"/>
              <w:bottom w:val="single" w:sz="4" w:space="0" w:color="auto"/>
              <w:right w:val="single" w:sz="4" w:space="0" w:color="auto"/>
            </w:tcBorders>
            <w:vAlign w:val="center"/>
            <w:hideMark/>
          </w:tcPr>
          <w:p w:rsidR="00F67DBC" w:rsidRDefault="00F67DBC" w:rsidP="00832426">
            <w:pPr>
              <w:spacing w:line="440" w:lineRule="exact"/>
              <w:jc w:val="center"/>
              <w:rPr>
                <w:rFonts w:ascii="黑体" w:eastAsia="黑体" w:hAnsi="黑体" w:hint="eastAsia"/>
                <w:kern w:val="0"/>
                <w:sz w:val="30"/>
                <w:szCs w:val="30"/>
              </w:rPr>
            </w:pPr>
            <w:r>
              <w:rPr>
                <w:rFonts w:eastAsia="宋体"/>
                <w:kern w:val="0"/>
                <w:sz w:val="24"/>
              </w:rPr>
              <w:t>3</w:t>
            </w:r>
          </w:p>
        </w:tc>
      </w:tr>
      <w:tr w:rsidR="00F67DBC" w:rsidTr="00832426">
        <w:trPr>
          <w:trHeight w:val="578"/>
        </w:trPr>
        <w:tc>
          <w:tcPr>
            <w:tcW w:w="8819" w:type="dxa"/>
            <w:gridSpan w:val="7"/>
            <w:tcBorders>
              <w:top w:val="single" w:sz="4" w:space="0" w:color="auto"/>
              <w:left w:val="single" w:sz="4" w:space="0" w:color="auto"/>
              <w:bottom w:val="single" w:sz="4" w:space="0" w:color="auto"/>
              <w:right w:val="single" w:sz="4" w:space="0" w:color="auto"/>
            </w:tcBorders>
            <w:vAlign w:val="center"/>
            <w:hideMark/>
          </w:tcPr>
          <w:p w:rsidR="00F67DBC" w:rsidRDefault="00F67DBC" w:rsidP="00832426">
            <w:pPr>
              <w:spacing w:line="440" w:lineRule="exact"/>
              <w:jc w:val="left"/>
              <w:rPr>
                <w:rFonts w:ascii="黑体" w:eastAsia="黑体" w:hAnsi="黑体" w:hint="eastAsia"/>
                <w:kern w:val="0"/>
                <w:sz w:val="30"/>
                <w:szCs w:val="30"/>
              </w:rPr>
            </w:pPr>
            <w:r>
              <w:rPr>
                <w:rFonts w:ascii="黑体" w:eastAsia="黑体" w:hAnsi="黑体" w:hint="eastAsia"/>
                <w:kern w:val="0"/>
                <w:sz w:val="30"/>
                <w:szCs w:val="30"/>
              </w:rPr>
              <w:t>2.不同意设置的国家控制专业点</w:t>
            </w:r>
          </w:p>
        </w:tc>
      </w:tr>
      <w:tr w:rsidR="00F67DBC" w:rsidTr="00832426">
        <w:trPr>
          <w:trHeight w:val="624"/>
        </w:trPr>
        <w:tc>
          <w:tcPr>
            <w:tcW w:w="8819" w:type="dxa"/>
            <w:gridSpan w:val="7"/>
            <w:tcBorders>
              <w:top w:val="single" w:sz="4" w:space="0" w:color="auto"/>
              <w:left w:val="single" w:sz="4" w:space="0" w:color="auto"/>
              <w:bottom w:val="single" w:sz="4" w:space="0" w:color="auto"/>
              <w:right w:val="single" w:sz="4" w:space="0" w:color="auto"/>
            </w:tcBorders>
            <w:vAlign w:val="center"/>
            <w:hideMark/>
          </w:tcPr>
          <w:p w:rsidR="00F67DBC" w:rsidRDefault="00F67DBC" w:rsidP="00832426">
            <w:pPr>
              <w:spacing w:line="440" w:lineRule="exact"/>
              <w:jc w:val="left"/>
              <w:rPr>
                <w:rFonts w:ascii="黑体" w:eastAsia="黑体" w:hAnsi="黑体" w:hint="eastAsia"/>
                <w:kern w:val="0"/>
                <w:sz w:val="30"/>
                <w:szCs w:val="30"/>
              </w:rPr>
            </w:pPr>
            <w:r>
              <w:rPr>
                <w:rFonts w:ascii="黑体" w:eastAsia="黑体" w:hAnsi="黑体" w:hint="eastAsia"/>
                <w:kern w:val="0"/>
                <w:sz w:val="30"/>
                <w:szCs w:val="30"/>
              </w:rPr>
              <w:t>2.4教育类</w:t>
            </w:r>
          </w:p>
        </w:tc>
      </w:tr>
      <w:tr w:rsidR="00F67DBC" w:rsidTr="00832426">
        <w:trPr>
          <w:trHeight w:val="489"/>
        </w:trPr>
        <w:tc>
          <w:tcPr>
            <w:tcW w:w="935" w:type="dxa"/>
            <w:tcBorders>
              <w:top w:val="single" w:sz="4" w:space="0" w:color="auto"/>
              <w:left w:val="single" w:sz="4" w:space="0" w:color="auto"/>
              <w:bottom w:val="single" w:sz="4" w:space="0" w:color="auto"/>
              <w:right w:val="single" w:sz="4" w:space="0" w:color="auto"/>
            </w:tcBorders>
            <w:vAlign w:val="center"/>
            <w:hideMark/>
          </w:tcPr>
          <w:p w:rsidR="00F67DBC" w:rsidRDefault="00F67DBC" w:rsidP="00832426">
            <w:pPr>
              <w:spacing w:line="440" w:lineRule="exact"/>
              <w:jc w:val="center"/>
              <w:rPr>
                <w:rFonts w:eastAsia="宋体" w:hint="eastAsia"/>
                <w:b/>
                <w:bCs/>
                <w:kern w:val="0"/>
                <w:sz w:val="24"/>
              </w:rPr>
            </w:pPr>
            <w:r>
              <w:rPr>
                <w:rFonts w:eastAsia="宋体" w:hint="eastAsia"/>
                <w:b/>
                <w:bCs/>
                <w:kern w:val="0"/>
                <w:sz w:val="24"/>
              </w:rPr>
              <w:t>序号</w:t>
            </w:r>
          </w:p>
        </w:tc>
        <w:tc>
          <w:tcPr>
            <w:tcW w:w="1328" w:type="dxa"/>
            <w:gridSpan w:val="2"/>
            <w:tcBorders>
              <w:top w:val="single" w:sz="4" w:space="0" w:color="auto"/>
              <w:left w:val="nil"/>
              <w:bottom w:val="single" w:sz="4" w:space="0" w:color="auto"/>
              <w:right w:val="single" w:sz="4" w:space="0" w:color="auto"/>
            </w:tcBorders>
            <w:vAlign w:val="center"/>
            <w:hideMark/>
          </w:tcPr>
          <w:p w:rsidR="00F67DBC" w:rsidRDefault="00F67DBC" w:rsidP="00832426">
            <w:pPr>
              <w:spacing w:line="440" w:lineRule="exact"/>
              <w:jc w:val="center"/>
              <w:rPr>
                <w:rFonts w:eastAsia="宋体"/>
                <w:b/>
                <w:bCs/>
                <w:kern w:val="0"/>
                <w:sz w:val="24"/>
              </w:rPr>
            </w:pPr>
            <w:r>
              <w:rPr>
                <w:rFonts w:eastAsia="宋体" w:hint="eastAsia"/>
                <w:b/>
                <w:bCs/>
                <w:kern w:val="0"/>
                <w:sz w:val="24"/>
              </w:rPr>
              <w:t>省份</w:t>
            </w:r>
          </w:p>
        </w:tc>
        <w:tc>
          <w:tcPr>
            <w:tcW w:w="3119" w:type="dxa"/>
            <w:tcBorders>
              <w:top w:val="single" w:sz="4" w:space="0" w:color="auto"/>
              <w:left w:val="nil"/>
              <w:bottom w:val="single" w:sz="4" w:space="0" w:color="auto"/>
              <w:right w:val="single" w:sz="4" w:space="0" w:color="auto"/>
            </w:tcBorders>
            <w:vAlign w:val="center"/>
            <w:hideMark/>
          </w:tcPr>
          <w:p w:rsidR="00F67DBC" w:rsidRDefault="00F67DBC" w:rsidP="00832426">
            <w:pPr>
              <w:spacing w:line="440" w:lineRule="exact"/>
              <w:jc w:val="center"/>
              <w:rPr>
                <w:rFonts w:eastAsia="宋体"/>
                <w:b/>
                <w:bCs/>
                <w:kern w:val="0"/>
                <w:sz w:val="24"/>
                <w:highlight w:val="yellow"/>
              </w:rPr>
            </w:pPr>
            <w:r>
              <w:rPr>
                <w:rFonts w:eastAsia="宋体" w:hint="eastAsia"/>
                <w:b/>
                <w:bCs/>
                <w:kern w:val="0"/>
                <w:sz w:val="24"/>
              </w:rPr>
              <w:t>学校名称</w:t>
            </w:r>
          </w:p>
        </w:tc>
        <w:tc>
          <w:tcPr>
            <w:tcW w:w="1843" w:type="dxa"/>
            <w:tcBorders>
              <w:top w:val="single" w:sz="4" w:space="0" w:color="auto"/>
              <w:left w:val="nil"/>
              <w:bottom w:val="single" w:sz="4" w:space="0" w:color="auto"/>
              <w:right w:val="single" w:sz="4" w:space="0" w:color="auto"/>
            </w:tcBorders>
            <w:vAlign w:val="center"/>
            <w:hideMark/>
          </w:tcPr>
          <w:p w:rsidR="00F67DBC" w:rsidRDefault="00F67DBC" w:rsidP="00832426">
            <w:pPr>
              <w:spacing w:line="440" w:lineRule="exact"/>
              <w:jc w:val="center"/>
              <w:rPr>
                <w:rFonts w:eastAsia="宋体"/>
                <w:b/>
                <w:bCs/>
                <w:kern w:val="0"/>
                <w:sz w:val="24"/>
              </w:rPr>
            </w:pPr>
            <w:r>
              <w:rPr>
                <w:rFonts w:eastAsia="宋体" w:hint="eastAsia"/>
                <w:b/>
                <w:bCs/>
                <w:kern w:val="0"/>
                <w:sz w:val="24"/>
              </w:rPr>
              <w:t>专业名称</w:t>
            </w:r>
          </w:p>
        </w:tc>
        <w:tc>
          <w:tcPr>
            <w:tcW w:w="1594" w:type="dxa"/>
            <w:gridSpan w:val="2"/>
            <w:tcBorders>
              <w:top w:val="single" w:sz="4" w:space="0" w:color="auto"/>
              <w:left w:val="nil"/>
              <w:bottom w:val="single" w:sz="4" w:space="0" w:color="auto"/>
              <w:right w:val="single" w:sz="4" w:space="0" w:color="auto"/>
            </w:tcBorders>
            <w:vAlign w:val="center"/>
            <w:hideMark/>
          </w:tcPr>
          <w:p w:rsidR="00F67DBC" w:rsidRDefault="00F67DBC" w:rsidP="00832426">
            <w:pPr>
              <w:spacing w:line="440" w:lineRule="exact"/>
              <w:jc w:val="center"/>
              <w:rPr>
                <w:rFonts w:eastAsia="宋体"/>
                <w:b/>
                <w:bCs/>
                <w:kern w:val="0"/>
                <w:sz w:val="24"/>
              </w:rPr>
            </w:pPr>
            <w:r>
              <w:rPr>
                <w:rFonts w:eastAsia="宋体" w:hint="eastAsia"/>
                <w:b/>
                <w:bCs/>
                <w:kern w:val="0"/>
                <w:sz w:val="24"/>
              </w:rPr>
              <w:t>修业年限</w:t>
            </w:r>
          </w:p>
        </w:tc>
      </w:tr>
      <w:tr w:rsidR="00F67DBC" w:rsidTr="00832426">
        <w:trPr>
          <w:trHeight w:val="489"/>
        </w:trPr>
        <w:tc>
          <w:tcPr>
            <w:tcW w:w="935" w:type="dxa"/>
            <w:tcBorders>
              <w:top w:val="single" w:sz="4" w:space="0" w:color="auto"/>
              <w:left w:val="single" w:sz="4" w:space="0" w:color="auto"/>
              <w:bottom w:val="single" w:sz="4" w:space="0" w:color="auto"/>
              <w:right w:val="single" w:sz="4" w:space="0" w:color="auto"/>
            </w:tcBorders>
            <w:vAlign w:val="center"/>
            <w:hideMark/>
          </w:tcPr>
          <w:p w:rsidR="00F67DBC" w:rsidRDefault="00F67DBC" w:rsidP="00832426">
            <w:pPr>
              <w:spacing w:line="440" w:lineRule="exact"/>
              <w:jc w:val="center"/>
              <w:rPr>
                <w:rFonts w:eastAsia="宋体"/>
                <w:kern w:val="0"/>
                <w:sz w:val="24"/>
              </w:rPr>
            </w:pPr>
            <w:r>
              <w:rPr>
                <w:rFonts w:eastAsia="宋体"/>
                <w:kern w:val="0"/>
                <w:sz w:val="24"/>
              </w:rPr>
              <w:t>1</w:t>
            </w:r>
          </w:p>
        </w:tc>
        <w:tc>
          <w:tcPr>
            <w:tcW w:w="1328" w:type="dxa"/>
            <w:gridSpan w:val="2"/>
            <w:tcBorders>
              <w:top w:val="single" w:sz="4" w:space="0" w:color="auto"/>
              <w:left w:val="nil"/>
              <w:bottom w:val="single" w:sz="4" w:space="0" w:color="auto"/>
              <w:right w:val="single" w:sz="4" w:space="0" w:color="auto"/>
            </w:tcBorders>
            <w:vAlign w:val="center"/>
            <w:hideMark/>
          </w:tcPr>
          <w:p w:rsidR="00F67DBC" w:rsidRDefault="00F67DBC" w:rsidP="00832426">
            <w:pPr>
              <w:spacing w:line="440" w:lineRule="exact"/>
              <w:jc w:val="center"/>
              <w:rPr>
                <w:kern w:val="0"/>
                <w:sz w:val="24"/>
              </w:rPr>
            </w:pPr>
            <w:r>
              <w:rPr>
                <w:rFonts w:hint="eastAsia"/>
                <w:kern w:val="0"/>
                <w:sz w:val="24"/>
              </w:rPr>
              <w:t>北京市</w:t>
            </w:r>
          </w:p>
        </w:tc>
        <w:tc>
          <w:tcPr>
            <w:tcW w:w="3119" w:type="dxa"/>
            <w:tcBorders>
              <w:top w:val="single" w:sz="4" w:space="0" w:color="auto"/>
              <w:left w:val="nil"/>
              <w:bottom w:val="single" w:sz="4" w:space="0" w:color="auto"/>
              <w:right w:val="single" w:sz="4" w:space="0" w:color="auto"/>
            </w:tcBorders>
            <w:vAlign w:val="center"/>
            <w:hideMark/>
          </w:tcPr>
          <w:p w:rsidR="00F67DBC" w:rsidRDefault="00F67DBC" w:rsidP="00832426">
            <w:pPr>
              <w:spacing w:line="440" w:lineRule="exact"/>
              <w:jc w:val="center"/>
              <w:rPr>
                <w:kern w:val="0"/>
                <w:sz w:val="24"/>
                <w:highlight w:val="yellow"/>
              </w:rPr>
            </w:pPr>
            <w:r>
              <w:rPr>
                <w:rFonts w:hint="eastAsia"/>
                <w:kern w:val="0"/>
                <w:sz w:val="24"/>
              </w:rPr>
              <w:t>北京城市学院</w:t>
            </w:r>
          </w:p>
        </w:tc>
        <w:tc>
          <w:tcPr>
            <w:tcW w:w="1843" w:type="dxa"/>
            <w:tcBorders>
              <w:top w:val="single" w:sz="4" w:space="0" w:color="auto"/>
              <w:left w:val="nil"/>
              <w:bottom w:val="single" w:sz="4" w:space="0" w:color="auto"/>
              <w:right w:val="single" w:sz="4" w:space="0" w:color="auto"/>
            </w:tcBorders>
            <w:vAlign w:val="center"/>
            <w:hideMark/>
          </w:tcPr>
          <w:p w:rsidR="00F67DBC" w:rsidRDefault="00F67DBC" w:rsidP="00832426">
            <w:pPr>
              <w:spacing w:line="240" w:lineRule="atLeast"/>
              <w:jc w:val="center"/>
              <w:rPr>
                <w:kern w:val="0"/>
                <w:sz w:val="24"/>
              </w:rPr>
            </w:pPr>
            <w:r>
              <w:rPr>
                <w:rFonts w:hint="eastAsia"/>
                <w:kern w:val="0"/>
                <w:sz w:val="24"/>
              </w:rPr>
              <w:t>小学教育</w:t>
            </w:r>
          </w:p>
        </w:tc>
        <w:tc>
          <w:tcPr>
            <w:tcW w:w="1594" w:type="dxa"/>
            <w:gridSpan w:val="2"/>
            <w:tcBorders>
              <w:top w:val="single" w:sz="4" w:space="0" w:color="auto"/>
              <w:left w:val="nil"/>
              <w:bottom w:val="single" w:sz="4" w:space="0" w:color="auto"/>
              <w:right w:val="single" w:sz="4" w:space="0" w:color="auto"/>
            </w:tcBorders>
            <w:vAlign w:val="center"/>
            <w:hideMark/>
          </w:tcPr>
          <w:p w:rsidR="00F67DBC" w:rsidRDefault="00F67DBC" w:rsidP="00832426">
            <w:pPr>
              <w:spacing w:line="440" w:lineRule="exact"/>
              <w:jc w:val="center"/>
              <w:rPr>
                <w:kern w:val="0"/>
                <w:sz w:val="24"/>
              </w:rPr>
            </w:pPr>
            <w:r>
              <w:rPr>
                <w:kern w:val="0"/>
                <w:sz w:val="24"/>
              </w:rPr>
              <w:t>2</w:t>
            </w:r>
          </w:p>
        </w:tc>
      </w:tr>
    </w:tbl>
    <w:p w:rsidR="00F67DBC" w:rsidRDefault="00F67DBC" w:rsidP="00F67DBC">
      <w:pPr>
        <w:spacing w:line="560" w:lineRule="exact"/>
        <w:rPr>
          <w:rFonts w:ascii="仿宋" w:eastAsia="仿宋" w:hAnsi="仿宋"/>
          <w:szCs w:val="32"/>
        </w:rPr>
      </w:pPr>
      <w:r>
        <w:rPr>
          <w:rFonts w:ascii="仿宋" w:eastAsia="仿宋" w:hAnsi="仿宋" w:hint="eastAsia"/>
        </w:rPr>
        <w:t xml:space="preserve"> </w:t>
      </w:r>
    </w:p>
    <w:p w:rsidR="00F67DBC" w:rsidRDefault="00F67DBC" w:rsidP="00F67DBC">
      <w:pPr>
        <w:widowControl/>
        <w:jc w:val="left"/>
        <w:rPr>
          <w:rFonts w:ascii="仿宋" w:eastAsia="仿宋" w:hAnsi="仿宋" w:hint="eastAsia"/>
        </w:rPr>
      </w:pPr>
      <w:r>
        <w:rPr>
          <w:rFonts w:ascii="仿宋" w:eastAsia="仿宋" w:hAnsi="仿宋" w:hint="eastAsia"/>
        </w:rPr>
        <w:t xml:space="preserve"> </w:t>
      </w:r>
    </w:p>
    <w:p w:rsidR="00F67DBC" w:rsidRDefault="00F67DBC" w:rsidP="00F67DBC">
      <w:pPr>
        <w:spacing w:line="440" w:lineRule="exact"/>
      </w:pPr>
      <w:r>
        <w:t xml:space="preserve"> </w:t>
      </w:r>
    </w:p>
    <w:p w:rsidR="00A94AFE" w:rsidRDefault="00A94AFE"/>
    <w:sectPr w:rsidR="00A94AFE" w:rsidSect="00A94AF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67DBC"/>
    <w:rsid w:val="00A94AFE"/>
    <w:rsid w:val="00F67D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7DBC"/>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141</Words>
  <Characters>806</Characters>
  <Application>Microsoft Office Word</Application>
  <DocSecurity>0</DocSecurity>
  <Lines>6</Lines>
  <Paragraphs>1</Paragraphs>
  <ScaleCrop>false</ScaleCrop>
  <Company/>
  <LinksUpToDate>false</LinksUpToDate>
  <CharactersWithSpaces>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2022-02-22T08:30:00Z</dcterms:created>
  <dcterms:modified xsi:type="dcterms:W3CDTF">2022-02-22T08:31:00Z</dcterms:modified>
</cp:coreProperties>
</file>