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440" w:line="600" w:lineRule="exact"/>
        <w:jc w:val="left"/>
        <w:rPr>
          <w:rFonts w:ascii="黑体" w:hAnsi="黑体" w:eastAsia="黑体"/>
          <w:spacing w:val="20"/>
          <w:szCs w:val="32"/>
        </w:rPr>
      </w:pPr>
      <w:r>
        <w:rPr>
          <w:rFonts w:hint="eastAsia" w:ascii="黑体" w:hAnsi="黑体" w:eastAsia="黑体"/>
          <w:spacing w:val="20"/>
          <w:szCs w:val="32"/>
        </w:rPr>
        <w:t xml:space="preserve">附件2 </w:t>
      </w:r>
    </w:p>
    <w:p>
      <w:pPr>
        <w:spacing w:after="440" w:line="600" w:lineRule="exact"/>
        <w:jc w:val="center"/>
        <w:rPr>
          <w:rFonts w:ascii="方正小标宋_GBK" w:hAnsi="方正小标宋_GBK" w:eastAsia="方正小标宋_GBK"/>
          <w:spacing w:val="20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/>
          <w:spacing w:val="20"/>
          <w:sz w:val="40"/>
          <w:szCs w:val="40"/>
        </w:rPr>
        <w:t>国家海洋信息中心2024年度公开招聘在职人员岗位信息表</w:t>
      </w:r>
    </w:p>
    <w:bookmarkEnd w:id="0"/>
    <w:tbl>
      <w:tblPr>
        <w:tblStyle w:val="9"/>
        <w:tblW w:w="14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26"/>
        <w:gridCol w:w="1828"/>
        <w:gridCol w:w="704"/>
        <w:gridCol w:w="705"/>
        <w:gridCol w:w="2154"/>
        <w:gridCol w:w="851"/>
        <w:gridCol w:w="850"/>
        <w:gridCol w:w="3170"/>
        <w:gridCol w:w="1322"/>
        <w:gridCol w:w="13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岗位编码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岗位名称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岗位简介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工作</w:t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地点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招聘</w:t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人数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专业要求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学历</w:t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学位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政治</w:t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面貌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其他条件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备注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bidi="mn-Mong-CN"/>
              </w:rPr>
              <w:t>联系人及</w:t>
            </w:r>
          </w:p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  <w:lang w:bidi="mn-Mong-CN"/>
              </w:rPr>
            </w:pPr>
            <w:r>
              <w:rPr>
                <w:rFonts w:hint="eastAsia" w:ascii="黑体" w:hAnsi="黑体" w:eastAsia="黑体" w:cs="宋体"/>
                <w:spacing w:val="220"/>
                <w:kern w:val="0"/>
                <w:sz w:val="22"/>
                <w:szCs w:val="22"/>
                <w:fitText w:val="880" w:id="0"/>
                <w:lang w:bidi="mn-Mong-CN"/>
              </w:rPr>
              <w:t>方</w:t>
            </w:r>
            <w:r>
              <w:rPr>
                <w:rFonts w:hint="eastAsia" w:ascii="黑体" w:hAnsi="黑体" w:eastAsia="黑体" w:cs="宋体"/>
                <w:spacing w:val="0"/>
                <w:kern w:val="0"/>
                <w:sz w:val="22"/>
                <w:szCs w:val="22"/>
                <w:fitText w:val="880" w:id="0"/>
                <w:lang w:bidi="mn-Mong-CN"/>
              </w:rPr>
              <w:t>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" w:cs="宋体"/>
                <w:kern w:val="0"/>
                <w:sz w:val="18"/>
                <w:szCs w:val="18"/>
                <w:lang w:bidi="mn-Mong-CN"/>
              </w:rPr>
            </w:pPr>
            <w:r>
              <w:rPr>
                <w:rFonts w:hint="eastAsia" w:hAnsi="仿宋" w:cs="宋体"/>
                <w:kern w:val="0"/>
                <w:sz w:val="18"/>
                <w:szCs w:val="18"/>
                <w:lang w:bidi="mn-Mong-CN"/>
              </w:rPr>
              <w:t>2617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财务处会计岗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从事会计核算、税费申报、资产管理等工作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天津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会计学（120201）、</w:t>
            </w:r>
            <w:r>
              <w:rPr>
                <w:rFonts w:hint="eastAsia" w:hAnsi="仿宋"/>
                <w:sz w:val="18"/>
                <w:szCs w:val="18"/>
              </w:rPr>
              <w:br w:type="textWrapping"/>
            </w:r>
            <w:r>
              <w:rPr>
                <w:rFonts w:hint="eastAsia" w:hAnsi="仿宋"/>
                <w:sz w:val="18"/>
                <w:szCs w:val="18"/>
              </w:rPr>
              <w:t>会计（1253）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硕士研究生及以上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　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" w:cs="宋体"/>
                <w:kern w:val="0"/>
                <w:sz w:val="18"/>
                <w:szCs w:val="18"/>
                <w:lang w:bidi="mn-Mong-CN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仿宋" w:cs="宋体"/>
                <w:kern w:val="0"/>
                <w:sz w:val="18"/>
                <w:szCs w:val="18"/>
                <w:lang w:bidi="mn-Mong-CN"/>
              </w:rPr>
            </w:pPr>
            <w:r>
              <w:rPr>
                <w:rFonts w:hint="eastAsia" w:hAnsi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hAnsi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hAnsi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" w:cs="宋体"/>
                <w:kern w:val="0"/>
                <w:sz w:val="18"/>
                <w:szCs w:val="18"/>
                <w:lang w:bidi="mn-Mong-CN"/>
              </w:rPr>
            </w:pPr>
            <w:r>
              <w:rPr>
                <w:rFonts w:hint="eastAsia" w:hAnsi="仿宋" w:cs="宋体"/>
                <w:kern w:val="0"/>
                <w:sz w:val="18"/>
                <w:szCs w:val="18"/>
                <w:lang w:bidi="mn-Mong-CN"/>
              </w:rPr>
              <w:t>2618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气候变化对海洋生态影响研究岗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从事海气相互作用、气候变化、碳循环、海洋生态影响评估分析研究等工作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天津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大气物理学与大气环境（070602）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博士研究生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Ansi="仿宋" w:cs="宋体"/>
                <w:sz w:val="18"/>
                <w:szCs w:val="18"/>
              </w:rPr>
            </w:pPr>
            <w:r>
              <w:rPr>
                <w:rFonts w:hint="eastAsia" w:hAnsi="仿宋"/>
                <w:sz w:val="18"/>
                <w:szCs w:val="18"/>
              </w:rPr>
              <w:t>具有两年以上岗位工作从业经历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" w:cs="宋体"/>
                <w:kern w:val="0"/>
                <w:sz w:val="18"/>
                <w:szCs w:val="18"/>
                <w:lang w:bidi="mn-Mong-CN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仿宋" w:cs="宋体"/>
                <w:kern w:val="0"/>
                <w:sz w:val="18"/>
                <w:szCs w:val="18"/>
                <w:lang w:bidi="mn-Mong-CN"/>
              </w:rPr>
            </w:pPr>
            <w:r>
              <w:rPr>
                <w:rFonts w:hint="eastAsia" w:hAnsi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hAnsi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hAnsi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</w:tbl>
    <w:p>
      <w:pPr>
        <w:widowControl/>
        <w:spacing w:before="120" w:line="240" w:lineRule="exact"/>
        <w:ind w:left="936" w:hanging="794"/>
        <w:rPr>
          <w:rFonts w:hAnsi="仿宋"/>
          <w:sz w:val="20"/>
        </w:rPr>
      </w:pPr>
      <w:r>
        <w:rPr>
          <w:rFonts w:hint="eastAsia" w:hAnsi="仿宋"/>
          <w:sz w:val="20"/>
        </w:rPr>
        <w:t>备注： 1.以上专业代码参照教育部《授予博士、硕士学位和培养研究生的学科、专业目录》（2008更新版）、《学位授予和人才培养学科目录》（2018年4月更新）。</w:t>
      </w:r>
    </w:p>
    <w:p>
      <w:pPr>
        <w:widowControl/>
        <w:spacing w:line="240" w:lineRule="exact"/>
        <w:ind w:left="142"/>
        <w:rPr>
          <w:rFonts w:hAnsi="仿宋"/>
          <w:sz w:val="20"/>
        </w:rPr>
      </w:pPr>
      <w:r>
        <w:rPr>
          <w:rFonts w:hint="eastAsia" w:hAnsi="仿宋"/>
          <w:sz w:val="20"/>
        </w:rPr>
        <w:t xml:space="preserve">       2.对于所学专业相近，但不在上述参考目录中的，可与我中心联系，确认报名资格。</w:t>
      </w:r>
    </w:p>
    <w:p>
      <w:pPr/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YWZkMzdiM2RjYzBkZDg1OTFjY2Q3ZTcxNzUwZGIifQ=="/>
  </w:docVars>
  <w:rsids>
    <w:rsidRoot w:val="00E66CED"/>
    <w:rsid w:val="00004A66"/>
    <w:rsid w:val="0004227C"/>
    <w:rsid w:val="000758DD"/>
    <w:rsid w:val="00076E46"/>
    <w:rsid w:val="00092CE2"/>
    <w:rsid w:val="000C5687"/>
    <w:rsid w:val="00103EC9"/>
    <w:rsid w:val="001471F2"/>
    <w:rsid w:val="0015298B"/>
    <w:rsid w:val="001753F0"/>
    <w:rsid w:val="001D760B"/>
    <w:rsid w:val="00223755"/>
    <w:rsid w:val="00246592"/>
    <w:rsid w:val="002810E2"/>
    <w:rsid w:val="0028674C"/>
    <w:rsid w:val="002D0B6B"/>
    <w:rsid w:val="00345242"/>
    <w:rsid w:val="004036DD"/>
    <w:rsid w:val="00455342"/>
    <w:rsid w:val="004A62BC"/>
    <w:rsid w:val="004F5F27"/>
    <w:rsid w:val="0054094E"/>
    <w:rsid w:val="0055776E"/>
    <w:rsid w:val="005B4322"/>
    <w:rsid w:val="005C3A9D"/>
    <w:rsid w:val="005D0C60"/>
    <w:rsid w:val="005F3288"/>
    <w:rsid w:val="006073A2"/>
    <w:rsid w:val="00617E46"/>
    <w:rsid w:val="0062254F"/>
    <w:rsid w:val="00633D42"/>
    <w:rsid w:val="006A6285"/>
    <w:rsid w:val="006B39D6"/>
    <w:rsid w:val="007328D0"/>
    <w:rsid w:val="00760F46"/>
    <w:rsid w:val="008069C7"/>
    <w:rsid w:val="0082372F"/>
    <w:rsid w:val="00840129"/>
    <w:rsid w:val="00862AD3"/>
    <w:rsid w:val="00872B98"/>
    <w:rsid w:val="00873E8B"/>
    <w:rsid w:val="0092025A"/>
    <w:rsid w:val="00945DC9"/>
    <w:rsid w:val="00960546"/>
    <w:rsid w:val="009666A4"/>
    <w:rsid w:val="009D7A2E"/>
    <w:rsid w:val="00A03B81"/>
    <w:rsid w:val="00A22A32"/>
    <w:rsid w:val="00A4019A"/>
    <w:rsid w:val="00A44C21"/>
    <w:rsid w:val="00A74F48"/>
    <w:rsid w:val="00AD31AD"/>
    <w:rsid w:val="00AF405A"/>
    <w:rsid w:val="00AF60CF"/>
    <w:rsid w:val="00B230F1"/>
    <w:rsid w:val="00B81900"/>
    <w:rsid w:val="00BC577F"/>
    <w:rsid w:val="00BE2CA0"/>
    <w:rsid w:val="00BF0887"/>
    <w:rsid w:val="00C54E61"/>
    <w:rsid w:val="00C713F7"/>
    <w:rsid w:val="00CA13CD"/>
    <w:rsid w:val="00CF52D1"/>
    <w:rsid w:val="00D723AA"/>
    <w:rsid w:val="00D82CC7"/>
    <w:rsid w:val="00D90BB5"/>
    <w:rsid w:val="00DC6DD0"/>
    <w:rsid w:val="00DE4F6F"/>
    <w:rsid w:val="00E66CED"/>
    <w:rsid w:val="00F05C2A"/>
    <w:rsid w:val="00F463CD"/>
    <w:rsid w:val="00F7242B"/>
    <w:rsid w:val="00FF2EDC"/>
    <w:rsid w:val="2F837A57"/>
    <w:rsid w:val="34B20DD1"/>
    <w:rsid w:val="49D141BC"/>
    <w:rsid w:val="507B3AE8"/>
    <w:rsid w:val="5B5F53A7"/>
    <w:rsid w:val="5B642C9B"/>
    <w:rsid w:val="5DEE091C"/>
    <w:rsid w:val="75C263B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page number"/>
    <w:qFormat/>
    <w:uiPriority w:val="99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6"/>
    <w:link w:val="4"/>
    <w:qFormat/>
    <w:uiPriority w:val="99"/>
    <w:rPr>
      <w:rFonts w:ascii="仿宋" w:hAnsi="Calibri" w:eastAsia="仿宋" w:cs="Times New Roman"/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rFonts w:ascii="仿宋" w:hAnsi="Calibri" w:eastAsia="仿宋" w:cs="Times New Roman"/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rFonts w:ascii="仿宋" w:hAnsi="Calibri" w:eastAsia="仿宋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981</Words>
  <Characters>5594</Characters>
  <Lines>46</Lines>
  <Paragraphs>13</Paragraphs>
  <ScaleCrop>false</ScaleCrop>
  <LinksUpToDate>false</LinksUpToDate>
  <CharactersWithSpaces>6562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2023-12-05T00:33:00Z</dcterms:created>
  <dc:creator>董超</dc:creator>
  <cp:lastModifiedBy>hanzhili</cp:lastModifiedBy>
  <cp:lastPrinted>2023-12-08T05:54:00Z</cp:lastPrinted>
  <dcterms:modified xsi:type="dcterms:W3CDTF">2023-12-25T06:41:17Z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  <property fmtid="{D5CDD505-2E9C-101B-9397-08002B2CF9AE}" pid="3" name="ICV">
    <vt:lpwstr>3EB79CDEB55A40D2B110B28386545E0E_12</vt:lpwstr>
  </property>
</Properties>
</file>